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DF6A" w14:textId="77777777" w:rsidR="00D923CC" w:rsidRPr="00186090" w:rsidRDefault="00D923CC" w:rsidP="00685864">
      <w:pPr>
        <w:pStyle w:val="TOC1"/>
        <w:tabs>
          <w:tab w:val="left" w:pos="1260"/>
        </w:tabs>
        <w:spacing w:before="0"/>
        <w:jc w:val="center"/>
        <w:rPr>
          <w:caps w:val="0"/>
          <w:sz w:val="52"/>
          <w:szCs w:val="52"/>
        </w:rPr>
      </w:pPr>
      <w:r>
        <w:rPr>
          <w:caps w:val="0"/>
          <w:sz w:val="52"/>
          <w:szCs w:val="52"/>
        </w:rPr>
        <w:t>Measure Justification</w:t>
      </w:r>
      <w:r w:rsidRPr="00186090">
        <w:rPr>
          <w:caps w:val="0"/>
          <w:sz w:val="52"/>
          <w:szCs w:val="52"/>
        </w:rPr>
        <w:t xml:space="preserve"> Form </w:t>
      </w:r>
      <w:r>
        <w:rPr>
          <w:caps w:val="0"/>
          <w:sz w:val="52"/>
          <w:szCs w:val="52"/>
        </w:rPr>
        <w:t xml:space="preserve">and </w:t>
      </w:r>
      <w:r w:rsidRPr="00186090">
        <w:rPr>
          <w:caps w:val="0"/>
          <w:sz w:val="52"/>
          <w:szCs w:val="52"/>
        </w:rPr>
        <w:t>Instructions</w:t>
      </w:r>
      <w:r>
        <w:rPr>
          <w:caps w:val="0"/>
          <w:sz w:val="52"/>
          <w:szCs w:val="52"/>
        </w:rPr>
        <w:t xml:space="preserve"> </w:t>
      </w:r>
    </w:p>
    <w:p w14:paraId="4C1D39BE" w14:textId="6F68B696" w:rsidR="001B11DE" w:rsidRDefault="00FE4601" w:rsidP="00D923CC">
      <w:pPr>
        <w:pStyle w:val="ListParagraph"/>
        <w:spacing w:before="240" w:after="120"/>
        <w:ind w:left="0"/>
        <w:rPr>
          <w:rFonts w:asciiTheme="minorHAnsi" w:hAnsiTheme="minorHAnsi" w:cstheme="minorBidi"/>
          <w:i/>
          <w:iCs/>
          <w:color w:val="4169E1"/>
        </w:rPr>
      </w:pPr>
      <w:r w:rsidRPr="00AF60D0">
        <w:rPr>
          <w:rFonts w:asciiTheme="minorHAnsi" w:hAnsiTheme="minorHAnsi" w:cstheme="minorBidi"/>
          <w:b/>
          <w:i/>
          <w:iCs/>
          <w:color w:val="4169E1"/>
        </w:rPr>
        <w:t>INSTRUCTIONS:</w:t>
      </w:r>
      <w:r w:rsidRPr="00AF60D0">
        <w:rPr>
          <w:rFonts w:asciiTheme="minorHAnsi" w:hAnsiTheme="minorHAnsi" w:cstheme="minorBidi"/>
          <w:i/>
          <w:iCs/>
          <w:color w:val="4169E1"/>
        </w:rPr>
        <w:t xml:space="preserve"> </w:t>
      </w:r>
      <w:r w:rsidR="000C67A9" w:rsidRPr="00AF60D0">
        <w:rPr>
          <w:rFonts w:asciiTheme="minorHAnsi" w:hAnsiTheme="minorHAnsi" w:cstheme="minorBidi"/>
          <w:i/>
          <w:iCs/>
          <w:color w:val="4169E1"/>
        </w:rPr>
        <w:t xml:space="preserve">This </w:t>
      </w:r>
      <w:r w:rsidRPr="00AF60D0">
        <w:rPr>
          <w:rFonts w:asciiTheme="minorHAnsi" w:hAnsiTheme="minorHAnsi" w:cstheme="minorBidi"/>
          <w:i/>
          <w:iCs/>
          <w:color w:val="4169E1"/>
        </w:rPr>
        <w:t>form is</w:t>
      </w:r>
      <w:r w:rsidR="000C67A9" w:rsidRPr="00AF60D0">
        <w:rPr>
          <w:rFonts w:asciiTheme="minorHAnsi" w:hAnsiTheme="minorHAnsi" w:cstheme="minorBidi"/>
          <w:i/>
          <w:iCs/>
          <w:color w:val="4169E1"/>
        </w:rPr>
        <w:t xml:space="preserve"> </w:t>
      </w:r>
      <w:r w:rsidRPr="00AF60D0">
        <w:rPr>
          <w:rFonts w:asciiTheme="minorHAnsi" w:hAnsiTheme="minorHAnsi" w:cstheme="minorBidi"/>
          <w:i/>
          <w:iCs/>
          <w:color w:val="4169E1"/>
        </w:rPr>
        <w:t xml:space="preserve">primarily for measure developers to use as a guide when submitting measures. </w:t>
      </w:r>
      <w:r w:rsidR="007463C2" w:rsidRPr="00AF60D0">
        <w:rPr>
          <w:rFonts w:asciiTheme="minorHAnsi" w:hAnsiTheme="minorHAnsi" w:cstheme="minorBidi"/>
          <w:i/>
          <w:iCs/>
          <w:color w:val="4169E1"/>
        </w:rPr>
        <w:t>Measure developers may use i</w:t>
      </w:r>
      <w:r w:rsidR="001A7BCE" w:rsidRPr="00AF60D0">
        <w:rPr>
          <w:rFonts w:asciiTheme="minorHAnsi" w:hAnsiTheme="minorHAnsi" w:cstheme="minorBidi"/>
          <w:i/>
          <w:iCs/>
          <w:color w:val="4169E1"/>
        </w:rPr>
        <w:t xml:space="preserve">nformation from the </w:t>
      </w:r>
      <w:r w:rsidR="00946D9D" w:rsidRPr="00AF60D0">
        <w:rPr>
          <w:rFonts w:asciiTheme="minorHAnsi" w:hAnsiTheme="minorHAnsi" w:cstheme="minorBidi"/>
          <w:i/>
          <w:iCs/>
          <w:color w:val="4169E1"/>
        </w:rPr>
        <w:t>Measure Justification Form (</w:t>
      </w:r>
      <w:r w:rsidR="001A7BCE" w:rsidRPr="00AF60D0">
        <w:rPr>
          <w:rFonts w:asciiTheme="minorHAnsi" w:hAnsiTheme="minorHAnsi" w:cstheme="minorBidi"/>
          <w:i/>
          <w:iCs/>
          <w:color w:val="4169E1"/>
        </w:rPr>
        <w:t>MJF</w:t>
      </w:r>
      <w:r w:rsidR="00946D9D" w:rsidRPr="00AF60D0">
        <w:rPr>
          <w:rFonts w:asciiTheme="minorHAnsi" w:hAnsiTheme="minorHAnsi" w:cstheme="minorBidi"/>
          <w:i/>
          <w:iCs/>
          <w:color w:val="4169E1"/>
        </w:rPr>
        <w:t>)</w:t>
      </w:r>
      <w:r w:rsidR="001A7BCE" w:rsidRPr="00AF60D0">
        <w:rPr>
          <w:rFonts w:asciiTheme="minorHAnsi" w:hAnsiTheme="minorHAnsi" w:cstheme="minorBidi"/>
          <w:i/>
          <w:iCs/>
          <w:color w:val="4169E1"/>
        </w:rPr>
        <w:t xml:space="preserve"> for other purposes, </w:t>
      </w:r>
      <w:r w:rsidR="007463C2" w:rsidRPr="00AF60D0">
        <w:rPr>
          <w:rFonts w:asciiTheme="minorHAnsi" w:hAnsiTheme="minorHAnsi" w:cstheme="minorBidi"/>
          <w:i/>
          <w:iCs/>
          <w:color w:val="4169E1"/>
        </w:rPr>
        <w:t xml:space="preserve">CMS may ask </w:t>
      </w:r>
      <w:r w:rsidR="001A7BCE" w:rsidRPr="00AF60D0">
        <w:rPr>
          <w:rFonts w:asciiTheme="minorHAnsi" w:hAnsiTheme="minorHAnsi" w:cstheme="minorBidi"/>
          <w:i/>
          <w:iCs/>
          <w:color w:val="4169E1"/>
        </w:rPr>
        <w:t xml:space="preserve">measure developers to complete the MJF for measures not submitted to </w:t>
      </w:r>
      <w:r w:rsidR="009048D9">
        <w:rPr>
          <w:rFonts w:asciiTheme="minorHAnsi" w:hAnsiTheme="minorHAnsi" w:cstheme="minorBidi"/>
          <w:i/>
          <w:iCs/>
          <w:color w:val="4169E1"/>
        </w:rPr>
        <w:t>the CMS consensus-based entity (CBE)</w:t>
      </w:r>
      <w:r w:rsidR="001A7BCE" w:rsidRPr="00AF60D0">
        <w:rPr>
          <w:rFonts w:asciiTheme="minorHAnsi" w:hAnsiTheme="minorHAnsi" w:cstheme="minorBidi"/>
          <w:i/>
          <w:iCs/>
          <w:color w:val="4169E1"/>
        </w:rPr>
        <w:t xml:space="preserve">. </w:t>
      </w:r>
      <w:r w:rsidRPr="00AF60D0">
        <w:rPr>
          <w:rFonts w:asciiTheme="minorHAnsi" w:hAnsiTheme="minorHAnsi" w:cstheme="minorBidi"/>
          <w:i/>
          <w:iCs/>
          <w:color w:val="4169E1"/>
        </w:rPr>
        <w:t xml:space="preserve">Non-CMS Contracted Measure Developers or non-measure developers who elect to use the form for another purpose may edit the Project Overview section to reflect not having a measure development contract. </w:t>
      </w:r>
    </w:p>
    <w:p w14:paraId="060867BF" w14:textId="5A8BC8F8" w:rsidR="0067225E" w:rsidRDefault="001B11DE" w:rsidP="0067225E">
      <w:pPr>
        <w:pStyle w:val="ListParagraph"/>
        <w:ind w:left="0"/>
        <w:rPr>
          <w:i/>
          <w:iCs/>
          <w:color w:val="4169E1"/>
        </w:rPr>
      </w:pPr>
      <w:r>
        <w:rPr>
          <w:i/>
          <w:iCs/>
          <w:color w:val="4169E1"/>
        </w:rPr>
        <w:t>P</w:t>
      </w:r>
      <w:r w:rsidRPr="00CB24BD">
        <w:rPr>
          <w:i/>
          <w:iCs/>
          <w:color w:val="4169E1"/>
        </w:rPr>
        <w:t xml:space="preserve">lease note that all CMS measure contract deliverables must meet accessibility standards as mandated in Section 508 of the Rehabilitation Act of 1973. </w:t>
      </w:r>
      <w:r w:rsidR="00E135D6">
        <w:rPr>
          <w:i/>
          <w:iCs/>
          <w:color w:val="4169E1"/>
        </w:rPr>
        <w:t xml:space="preserve">This template is 508 compliant. </w:t>
      </w:r>
      <w:r w:rsidR="008F0903">
        <w:rPr>
          <w:i/>
          <w:iCs/>
          <w:color w:val="4169E1"/>
        </w:rPr>
        <w:t>You may not change the template format or non-italicized text</w:t>
      </w:r>
      <w:r w:rsidR="008F0903" w:rsidRPr="00910F27">
        <w:rPr>
          <w:i/>
          <w:iCs/>
          <w:color w:val="4169E1"/>
        </w:rPr>
        <w:t xml:space="preserve">. </w:t>
      </w:r>
      <w:r w:rsidR="008F0903" w:rsidRPr="00D44D49">
        <w:rPr>
          <w:i/>
          <w:iCs/>
          <w:color w:val="4169E1"/>
        </w:rPr>
        <w:t xml:space="preserve">Any change </w:t>
      </w:r>
      <w:r w:rsidR="00E135D6" w:rsidRPr="0051024F">
        <w:rPr>
          <w:i/>
          <w:iCs/>
          <w:color w:val="4169E1"/>
        </w:rPr>
        <w:t xml:space="preserve">could negatively impact 508 compliance and result in delays in the CMS review process. For guidance about 508 compliance, </w:t>
      </w:r>
      <w:r w:rsidR="00E135D6">
        <w:rPr>
          <w:i/>
          <w:iCs/>
          <w:color w:val="4169E1"/>
        </w:rPr>
        <w:t xml:space="preserve">CMS’s </w:t>
      </w:r>
      <w:hyperlink r:id="rId8" w:history="1">
        <w:r w:rsidR="00E135D6" w:rsidRPr="007A4E49">
          <w:rPr>
            <w:rStyle w:val="Hyperlink"/>
            <w:i/>
            <w:iCs/>
          </w:rPr>
          <w:t>Creating Accessible Products</w:t>
        </w:r>
      </w:hyperlink>
      <w:r w:rsidR="00E135D6" w:rsidRPr="0051024F">
        <w:rPr>
          <w:noProof/>
          <w:color w:val="4169E1"/>
        </w:rPr>
        <w:drawing>
          <wp:inline distT="0" distB="0" distL="0" distR="0" wp14:anchorId="72EBD228" wp14:editId="5BEA4FA0">
            <wp:extent cx="133350" cy="133350"/>
            <wp:effectExtent l="0" t="0" r="0" b="0"/>
            <wp:docPr id="7" name="Picture 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135D6" w:rsidRPr="007A4E49">
        <w:rPr>
          <w:color w:val="4169E1"/>
        </w:rPr>
        <w:t xml:space="preserve"> </w:t>
      </w:r>
      <w:r w:rsidR="00E135D6" w:rsidRPr="007A4E49">
        <w:rPr>
          <w:i/>
          <w:iCs/>
          <w:color w:val="4169E1"/>
        </w:rPr>
        <w:t>may be a helpful resource.</w:t>
      </w:r>
    </w:p>
    <w:p w14:paraId="6761FD8A" w14:textId="77777777" w:rsidR="0067225E" w:rsidRDefault="0067225E" w:rsidP="0067225E">
      <w:pPr>
        <w:pStyle w:val="ListParagraph"/>
        <w:ind w:left="0"/>
        <w:rPr>
          <w:i/>
          <w:iCs/>
          <w:color w:val="4169E1"/>
        </w:rPr>
      </w:pPr>
    </w:p>
    <w:p w14:paraId="6B894956" w14:textId="4E92F9AA" w:rsidR="0067225E" w:rsidRPr="0067225E" w:rsidRDefault="00794ABA" w:rsidP="0067225E">
      <w:pPr>
        <w:pStyle w:val="ListParagraph"/>
        <w:ind w:left="0"/>
      </w:pPr>
      <w:r w:rsidRPr="00B506F3">
        <w:rPr>
          <w:i/>
          <w:iCs/>
          <w:color w:val="4169E1"/>
        </w:rPr>
        <w:t xml:space="preserve">The MJF tracks very closely to the </w:t>
      </w:r>
      <w:r w:rsidR="009048D9">
        <w:rPr>
          <w:i/>
          <w:iCs/>
          <w:color w:val="4169E1"/>
        </w:rPr>
        <w:t>CMS CBE</w:t>
      </w:r>
      <w:r w:rsidRPr="00B506F3">
        <w:rPr>
          <w:i/>
          <w:iCs/>
          <w:color w:val="4169E1"/>
        </w:rPr>
        <w:t xml:space="preserve"> online </w:t>
      </w:r>
      <w:r w:rsidR="003A2B15">
        <w:rPr>
          <w:i/>
          <w:iCs/>
          <w:color w:val="4169E1"/>
        </w:rPr>
        <w:t>m</w:t>
      </w:r>
      <w:r w:rsidRPr="00B506F3">
        <w:rPr>
          <w:i/>
          <w:iCs/>
          <w:color w:val="4169E1"/>
        </w:rPr>
        <w:t xml:space="preserve">easure </w:t>
      </w:r>
      <w:r w:rsidR="003A2B15">
        <w:rPr>
          <w:i/>
          <w:iCs/>
          <w:color w:val="4169E1"/>
        </w:rPr>
        <w:t>s</w:t>
      </w:r>
      <w:r w:rsidRPr="00B506F3">
        <w:rPr>
          <w:i/>
          <w:iCs/>
          <w:color w:val="4169E1"/>
        </w:rPr>
        <w:t xml:space="preserve">ubmission </w:t>
      </w:r>
      <w:r w:rsidR="003A2B15">
        <w:rPr>
          <w:i/>
          <w:iCs/>
          <w:color w:val="4169E1"/>
        </w:rPr>
        <w:t>f</w:t>
      </w:r>
      <w:r w:rsidR="00217F24">
        <w:rPr>
          <w:i/>
          <w:iCs/>
          <w:color w:val="4169E1"/>
        </w:rPr>
        <w:t>orm</w:t>
      </w:r>
      <w:r w:rsidR="003A2B15">
        <w:rPr>
          <w:i/>
          <w:iCs/>
          <w:color w:val="4169E1"/>
        </w:rPr>
        <w:t>s</w:t>
      </w:r>
      <w:r w:rsidRPr="00B506F3">
        <w:rPr>
          <w:i/>
          <w:iCs/>
          <w:color w:val="4169E1"/>
        </w:rPr>
        <w:t xml:space="preserve"> and references corresponding fields from th</w:t>
      </w:r>
      <w:r w:rsidR="003A2B15">
        <w:rPr>
          <w:i/>
          <w:iCs/>
          <w:color w:val="4169E1"/>
        </w:rPr>
        <w:t>ose</w:t>
      </w:r>
      <w:r w:rsidRPr="00B506F3">
        <w:rPr>
          <w:i/>
          <w:iCs/>
          <w:color w:val="4169E1"/>
        </w:rPr>
        <w:t xml:space="preserve"> submission</w:t>
      </w:r>
      <w:r w:rsidR="0020390B">
        <w:rPr>
          <w:i/>
          <w:iCs/>
          <w:color w:val="4169E1"/>
        </w:rPr>
        <w:t xml:space="preserve"> form</w:t>
      </w:r>
      <w:r w:rsidR="003A2B15">
        <w:rPr>
          <w:i/>
          <w:iCs/>
          <w:color w:val="4169E1"/>
        </w:rPr>
        <w:t>s</w:t>
      </w:r>
      <w:r w:rsidRPr="00B506F3">
        <w:rPr>
          <w:i/>
          <w:iCs/>
          <w:color w:val="4169E1"/>
        </w:rPr>
        <w:t xml:space="preserve"> in parentheses. The numbers used throughout this form correspond to the same numbered items on the </w:t>
      </w:r>
      <w:r w:rsidR="009048D9">
        <w:rPr>
          <w:i/>
          <w:iCs/>
          <w:color w:val="4169E1"/>
        </w:rPr>
        <w:t>CMS CBE</w:t>
      </w:r>
      <w:r w:rsidR="009048D9" w:rsidRPr="00B506F3">
        <w:rPr>
          <w:i/>
          <w:iCs/>
          <w:color w:val="4169E1"/>
        </w:rPr>
        <w:t xml:space="preserve"> </w:t>
      </w:r>
      <w:r w:rsidR="003A2B15">
        <w:rPr>
          <w:i/>
          <w:iCs/>
          <w:color w:val="4169E1"/>
        </w:rPr>
        <w:t>s</w:t>
      </w:r>
      <w:r w:rsidRPr="00B506F3">
        <w:rPr>
          <w:i/>
          <w:iCs/>
          <w:color w:val="4169E1"/>
        </w:rPr>
        <w:t>ubmission</w:t>
      </w:r>
      <w:r w:rsidR="00217F24">
        <w:rPr>
          <w:i/>
          <w:iCs/>
          <w:color w:val="4169E1"/>
        </w:rPr>
        <w:t xml:space="preserve"> </w:t>
      </w:r>
      <w:r w:rsidR="003A2B15">
        <w:rPr>
          <w:i/>
          <w:iCs/>
          <w:color w:val="4169E1"/>
        </w:rPr>
        <w:t>f</w:t>
      </w:r>
      <w:r w:rsidR="00217F24">
        <w:rPr>
          <w:i/>
          <w:iCs/>
          <w:color w:val="4169E1"/>
        </w:rPr>
        <w:t>orm</w:t>
      </w:r>
      <w:r w:rsidR="003A2B15">
        <w:rPr>
          <w:i/>
          <w:iCs/>
          <w:color w:val="4169E1"/>
        </w:rPr>
        <w:t>s</w:t>
      </w:r>
      <w:r w:rsidRPr="00B506F3">
        <w:rPr>
          <w:i/>
          <w:iCs/>
          <w:color w:val="4169E1"/>
        </w:rPr>
        <w:t xml:space="preserve">. </w:t>
      </w:r>
      <w:r w:rsidR="007463C2" w:rsidRPr="00B506F3">
        <w:rPr>
          <w:i/>
          <w:iCs/>
          <w:color w:val="4169E1"/>
        </w:rPr>
        <w:t>With approval from the Contracting Officer’s Representative (COR), m</w:t>
      </w:r>
      <w:r w:rsidRPr="00B506F3">
        <w:rPr>
          <w:i/>
          <w:iCs/>
          <w:color w:val="4169E1"/>
        </w:rPr>
        <w:t xml:space="preserve">easure developers may submit the </w:t>
      </w:r>
      <w:r w:rsidR="009048D9">
        <w:rPr>
          <w:i/>
          <w:iCs/>
          <w:color w:val="4169E1"/>
        </w:rPr>
        <w:t>CMS CBE</w:t>
      </w:r>
      <w:r w:rsidR="009048D9" w:rsidRPr="00B506F3">
        <w:rPr>
          <w:i/>
          <w:iCs/>
          <w:color w:val="4169E1"/>
        </w:rPr>
        <w:t xml:space="preserve"> </w:t>
      </w:r>
      <w:r w:rsidR="003A2B15">
        <w:rPr>
          <w:i/>
          <w:iCs/>
          <w:color w:val="4169E1"/>
        </w:rPr>
        <w:t>s</w:t>
      </w:r>
      <w:r w:rsidRPr="00B506F3">
        <w:rPr>
          <w:i/>
          <w:iCs/>
          <w:color w:val="4169E1"/>
        </w:rPr>
        <w:t xml:space="preserve">ubmission </w:t>
      </w:r>
      <w:r w:rsidR="003A2B15">
        <w:rPr>
          <w:i/>
          <w:iCs/>
          <w:color w:val="4169E1"/>
        </w:rPr>
        <w:t>f</w:t>
      </w:r>
      <w:r w:rsidRPr="00B506F3">
        <w:rPr>
          <w:i/>
          <w:iCs/>
          <w:color w:val="4169E1"/>
        </w:rPr>
        <w:t>orm</w:t>
      </w:r>
      <w:r w:rsidR="003A2B15">
        <w:rPr>
          <w:i/>
          <w:iCs/>
          <w:color w:val="4169E1"/>
        </w:rPr>
        <w:t>s</w:t>
      </w:r>
      <w:r w:rsidRPr="00B506F3">
        <w:rPr>
          <w:i/>
          <w:iCs/>
          <w:color w:val="4169E1"/>
        </w:rPr>
        <w:t xml:space="preserve"> in lieu of the MJF.</w:t>
      </w:r>
      <w:r w:rsidR="007463C2" w:rsidRPr="00B506F3">
        <w:rPr>
          <w:i/>
          <w:iCs/>
          <w:color w:val="4169E1"/>
        </w:rPr>
        <w:t xml:space="preserve"> The COR may ask measure developers to complete the MJF for measures not submitted to </w:t>
      </w:r>
      <w:r w:rsidR="009048D9">
        <w:rPr>
          <w:i/>
          <w:iCs/>
          <w:color w:val="4169E1"/>
        </w:rPr>
        <w:t>the CMS CBE</w:t>
      </w:r>
      <w:r w:rsidR="007463C2" w:rsidRPr="00B506F3">
        <w:rPr>
          <w:i/>
          <w:iCs/>
          <w:color w:val="4169E1"/>
        </w:rPr>
        <w:t>.</w:t>
      </w:r>
    </w:p>
    <w:p w14:paraId="09854A95" w14:textId="77777777" w:rsidR="0067225E" w:rsidRDefault="0067225E" w:rsidP="0067225E">
      <w:pPr>
        <w:pStyle w:val="BlueprintText"/>
        <w:spacing w:after="0"/>
        <w:rPr>
          <w:i/>
          <w:iCs/>
          <w:color w:val="4169E1"/>
        </w:rPr>
      </w:pPr>
    </w:p>
    <w:p w14:paraId="673BA36A" w14:textId="0CCF5890" w:rsidR="007D1EC5" w:rsidRPr="0067225E" w:rsidRDefault="00794ABA" w:rsidP="0067225E">
      <w:pPr>
        <w:pStyle w:val="BlueprintText"/>
        <w:spacing w:after="0"/>
        <w:rPr>
          <w:i/>
          <w:iCs/>
          <w:color w:val="4169E1"/>
        </w:rPr>
      </w:pPr>
      <w:r w:rsidRPr="00B506F3">
        <w:rPr>
          <w:b/>
          <w:i/>
          <w:iCs/>
          <w:color w:val="4169E1"/>
        </w:rPr>
        <w:t xml:space="preserve">PLEASE DELETE THIS </w:t>
      </w:r>
      <w:r w:rsidR="001B11DE">
        <w:rPr>
          <w:b/>
          <w:i/>
          <w:iCs/>
          <w:color w:val="4169E1"/>
        </w:rPr>
        <w:t xml:space="preserve">INTRODUCTORY </w:t>
      </w:r>
      <w:r w:rsidRPr="00B506F3">
        <w:rPr>
          <w:b/>
          <w:i/>
          <w:iCs/>
          <w:color w:val="4169E1"/>
        </w:rPr>
        <w:t xml:space="preserve">SECTION </w:t>
      </w:r>
      <w:r w:rsidR="00A6323D">
        <w:rPr>
          <w:b/>
          <w:i/>
          <w:iCs/>
          <w:color w:val="4169E1"/>
        </w:rPr>
        <w:t xml:space="preserve">(TEXT ABOVE THE LINE) </w:t>
      </w:r>
      <w:r w:rsidR="00946D9D" w:rsidRPr="00B506F3">
        <w:rPr>
          <w:b/>
          <w:i/>
          <w:iCs/>
          <w:color w:val="4169E1"/>
        </w:rPr>
        <w:t xml:space="preserve">AND </w:t>
      </w:r>
      <w:r w:rsidR="001B11DE">
        <w:rPr>
          <w:b/>
          <w:i/>
          <w:iCs/>
          <w:color w:val="4169E1"/>
        </w:rPr>
        <w:t xml:space="preserve">REPLACE </w:t>
      </w:r>
      <w:r w:rsidR="00946D9D" w:rsidRPr="00B506F3">
        <w:rPr>
          <w:b/>
          <w:i/>
          <w:iCs/>
          <w:color w:val="4169E1"/>
        </w:rPr>
        <w:t xml:space="preserve">THE FORM-SPECIFIC REFERENCES ON </w:t>
      </w:r>
      <w:r w:rsidR="009F5BBD">
        <w:rPr>
          <w:b/>
          <w:i/>
          <w:iCs/>
          <w:color w:val="4169E1"/>
        </w:rPr>
        <w:t xml:space="preserve">THE LAST </w:t>
      </w:r>
      <w:r w:rsidR="00946D9D" w:rsidRPr="00B506F3">
        <w:rPr>
          <w:b/>
          <w:i/>
          <w:iCs/>
          <w:color w:val="4169E1"/>
        </w:rPr>
        <w:t>PAGE</w:t>
      </w:r>
      <w:r w:rsidR="002B2FAD">
        <w:rPr>
          <w:b/>
          <w:i/>
          <w:iCs/>
          <w:color w:val="4169E1"/>
        </w:rPr>
        <w:t xml:space="preserve"> OF THE </w:t>
      </w:r>
      <w:r w:rsidR="00996A72">
        <w:rPr>
          <w:b/>
          <w:i/>
          <w:iCs/>
          <w:color w:val="4169E1"/>
        </w:rPr>
        <w:t>FORM</w:t>
      </w:r>
      <w:r w:rsidR="002E464E" w:rsidRPr="00B506F3">
        <w:rPr>
          <w:b/>
          <w:i/>
          <w:iCs/>
          <w:color w:val="4169E1"/>
        </w:rPr>
        <w:t xml:space="preserve"> </w:t>
      </w:r>
      <w:r w:rsidR="001B11DE">
        <w:rPr>
          <w:b/>
          <w:i/>
          <w:iCs/>
          <w:color w:val="4169E1"/>
        </w:rPr>
        <w:t xml:space="preserve">WITH YOUR OWN REFERENCES </w:t>
      </w:r>
      <w:r w:rsidRPr="00B506F3">
        <w:rPr>
          <w:b/>
          <w:i/>
          <w:iCs/>
          <w:color w:val="4169E1"/>
        </w:rPr>
        <w:t>BEFORE SUBMISSION.</w:t>
      </w:r>
      <w:r w:rsidR="009A095E">
        <w:rPr>
          <w:b/>
          <w:i/>
          <w:iCs/>
          <w:color w:val="4169E1"/>
        </w:rPr>
        <w:t xml:space="preserve"> </w:t>
      </w:r>
      <w:r w:rsidR="007D1EC5">
        <w:rPr>
          <w:b/>
          <w:i/>
          <w:iCs/>
          <w:color w:val="4169E1"/>
        </w:rPr>
        <w:t>CMS REQUIRES NO SPECIFIC FORMAT FOR REFERENCES BUT BE COMPLETE AND CONSISTENT.</w:t>
      </w:r>
    </w:p>
    <w:p w14:paraId="3081F098" w14:textId="15E65F69" w:rsidR="00DD2C64" w:rsidRDefault="006339DB" w:rsidP="00DD2C64">
      <w:pPr>
        <w:pStyle w:val="BlueprintText"/>
        <w:pBdr>
          <w:bottom w:val="single" w:sz="4" w:space="6" w:color="auto"/>
        </w:pBdr>
        <w:spacing w:before="240" w:after="120" w:line="264" w:lineRule="auto"/>
        <w:rPr>
          <w:b/>
          <w:bCs/>
          <w:i/>
          <w:iCs/>
          <w:color w:val="4169E1"/>
        </w:rPr>
      </w:pPr>
      <w:r w:rsidRPr="00C61C93">
        <w:rPr>
          <w:b/>
          <w:bCs/>
          <w:i/>
          <w:iCs/>
          <w:color w:val="4169E1"/>
        </w:rPr>
        <w:t xml:space="preserve">CMS-CONTRACTED MEASURE DEVELOPERS MUST USE THE MOST CURRENT PUBLISHED VERSION OF ALL TEMPLATES AND SHOULD CHECK THE </w:t>
      </w:r>
      <w:hyperlink r:id="rId11" w:history="1">
        <w:r w:rsidR="00BD680A">
          <w:rPr>
            <w:rStyle w:val="Hyperlink"/>
            <w:b/>
            <w:bCs/>
            <w:i/>
            <w:iCs/>
          </w:rPr>
          <w:t xml:space="preserve">CMS MMS </w:t>
        </w:r>
        <w:r w:rsidR="00CD11A2">
          <w:rPr>
            <w:rStyle w:val="Hyperlink"/>
            <w:b/>
            <w:bCs/>
            <w:i/>
            <w:iCs/>
          </w:rPr>
          <w:t>H</w:t>
        </w:r>
        <w:r w:rsidR="00913BAE">
          <w:rPr>
            <w:rStyle w:val="Hyperlink"/>
            <w:b/>
            <w:bCs/>
            <w:i/>
            <w:iCs/>
          </w:rPr>
          <w:t>UB</w:t>
        </w:r>
      </w:hyperlink>
      <w:r w:rsidR="00A6323D" w:rsidRPr="00B61BD0">
        <w:rPr>
          <w:noProof/>
          <w:color w:val="4169E1"/>
        </w:rPr>
        <w:drawing>
          <wp:inline distT="0" distB="0" distL="0" distR="0" wp14:anchorId="12842A90" wp14:editId="7361A0DD">
            <wp:extent cx="133350" cy="133350"/>
            <wp:effectExtent l="0" t="0" r="0" b="0"/>
            <wp:docPr id="9" name="Picture 9"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61C93">
        <w:rPr>
          <w:b/>
          <w:bCs/>
          <w:i/>
          <w:iCs/>
          <w:color w:val="4169E1"/>
        </w:rPr>
        <w:t xml:space="preserve"> FOR UPDATES BEFORE </w:t>
      </w:r>
      <w:r w:rsidR="00DD2C64" w:rsidRPr="004A3A08">
        <w:rPr>
          <w:b/>
          <w:bCs/>
          <w:i/>
          <w:iCs/>
          <w:color w:val="4169E1"/>
        </w:rPr>
        <w:t>SUBMISSION.</w:t>
      </w:r>
    </w:p>
    <w:p w14:paraId="48E06F69" w14:textId="53197545" w:rsidR="00794ABA" w:rsidRPr="006B3D78" w:rsidRDefault="00DD2C64" w:rsidP="008E66B3">
      <w:pPr>
        <w:spacing w:before="240" w:after="120"/>
        <w:rPr>
          <w:b/>
          <w:bCs/>
          <w:i/>
          <w:iCs/>
        </w:rPr>
      </w:pPr>
      <w:r w:rsidRPr="004A0192">
        <w:rPr>
          <w:b/>
          <w:bCs/>
          <w:lang w:eastAsia="ja-JP"/>
        </w:rPr>
        <w:t>Project</w:t>
      </w:r>
      <w:r w:rsidRPr="00FC0800">
        <w:rPr>
          <w:b/>
          <w:bCs/>
          <w:lang w:eastAsia="ja-JP"/>
        </w:rPr>
        <w:t xml:space="preserve"> </w:t>
      </w:r>
      <w:r w:rsidR="00794ABA" w:rsidRPr="00FC0800">
        <w:rPr>
          <w:b/>
          <w:bCs/>
          <w:lang w:eastAsia="ja-JP"/>
        </w:rPr>
        <w:t xml:space="preserve">Title: </w:t>
      </w:r>
      <w:r w:rsidR="00794ABA" w:rsidRPr="00B506F3">
        <w:rPr>
          <w:b/>
          <w:bCs/>
          <w:i/>
          <w:iCs/>
          <w:color w:val="4169E1"/>
        </w:rPr>
        <w:t>List the project title as it should appear</w:t>
      </w:r>
      <w:r w:rsidR="008F0903">
        <w:rPr>
          <w:b/>
          <w:bCs/>
          <w:i/>
          <w:iCs/>
          <w:color w:val="4169E1"/>
        </w:rPr>
        <w:t xml:space="preserve"> in the web posting</w:t>
      </w:r>
      <w:r w:rsidR="00794ABA" w:rsidRPr="006B3D78">
        <w:rPr>
          <w:b/>
          <w:bCs/>
          <w:i/>
          <w:iCs/>
          <w:color w:val="4472C4" w:themeColor="accent1"/>
        </w:rPr>
        <w:t>.</w:t>
      </w:r>
    </w:p>
    <w:p w14:paraId="66A1800C" w14:textId="77777777" w:rsidR="00387300" w:rsidRPr="00FC0800" w:rsidRDefault="00387300" w:rsidP="00387300">
      <w:pPr>
        <w:pStyle w:val="BlueprintText"/>
        <w:rPr>
          <w:b/>
          <w:bCs/>
          <w:lang w:eastAsia="ja-JP"/>
        </w:rPr>
      </w:pPr>
      <w:r w:rsidRPr="00FC0800">
        <w:rPr>
          <w:b/>
          <w:bCs/>
          <w:lang w:eastAsia="ja-JP"/>
        </w:rPr>
        <w:t>Date:</w:t>
      </w:r>
    </w:p>
    <w:p w14:paraId="0C244616" w14:textId="5134C74A" w:rsidR="00387300" w:rsidRPr="00387300" w:rsidRDefault="00387300" w:rsidP="00794ABA">
      <w:pPr>
        <w:pStyle w:val="BlueprintText"/>
      </w:pPr>
      <w:r>
        <w:t xml:space="preserve">Information included is current on </w:t>
      </w:r>
      <w:r w:rsidRPr="00554BD5">
        <w:rPr>
          <w:i/>
          <w:color w:val="4472C4" w:themeColor="accent1"/>
        </w:rPr>
        <w:t>date</w:t>
      </w:r>
      <w:r>
        <w:t>.</w:t>
      </w:r>
    </w:p>
    <w:p w14:paraId="651EE982" w14:textId="738338BB" w:rsidR="00794ABA" w:rsidRPr="00FC0800" w:rsidRDefault="00794ABA" w:rsidP="00794ABA">
      <w:pPr>
        <w:pStyle w:val="BlueprintText"/>
        <w:rPr>
          <w:b/>
          <w:bCs/>
          <w:lang w:eastAsia="ja-JP"/>
        </w:rPr>
      </w:pPr>
      <w:r w:rsidRPr="00FC0800">
        <w:rPr>
          <w:b/>
          <w:bCs/>
          <w:lang w:eastAsia="ja-JP"/>
        </w:rPr>
        <w:t>Project Overview:</w:t>
      </w:r>
    </w:p>
    <w:p w14:paraId="6DF0FC50" w14:textId="742915B0" w:rsidR="00794ABA" w:rsidRPr="006B3D78" w:rsidRDefault="00794ABA" w:rsidP="00794ABA">
      <w:pPr>
        <w:pStyle w:val="paragraph"/>
        <w:textAlignment w:val="baseline"/>
        <w:rPr>
          <w:rFonts w:asciiTheme="minorHAnsi" w:hAnsiTheme="minorHAnsi" w:cstheme="minorHAnsi"/>
          <w:color w:val="4472C4"/>
          <w:sz w:val="22"/>
          <w:szCs w:val="22"/>
        </w:rPr>
      </w:pPr>
      <w:r w:rsidRPr="009D4A8D">
        <w:rPr>
          <w:rFonts w:asciiTheme="minorHAnsi" w:hAnsiTheme="minorHAnsi" w:cstheme="minorHAnsi"/>
          <w:sz w:val="22"/>
          <w:szCs w:val="22"/>
        </w:rPr>
        <w:t xml:space="preserve">The Centers for Medicare &amp; Medicaid Services (CMS) </w:t>
      </w:r>
      <w:r w:rsidRPr="00E047A3">
        <w:rPr>
          <w:rFonts w:asciiTheme="minorHAnsi" w:hAnsiTheme="minorHAnsi" w:cstheme="minorHAnsi"/>
          <w:sz w:val="22"/>
          <w:szCs w:val="22"/>
        </w:rPr>
        <w:t xml:space="preserve">contracted with </w:t>
      </w:r>
      <w:r w:rsidR="005571FE" w:rsidRPr="00B506F3">
        <w:rPr>
          <w:rFonts w:asciiTheme="minorHAnsi" w:hAnsiTheme="minorHAnsi" w:cstheme="minorHAnsi"/>
          <w:i/>
          <w:iCs/>
          <w:color w:val="4169E1"/>
          <w:sz w:val="22"/>
          <w:szCs w:val="22"/>
        </w:rPr>
        <w:t>m</w:t>
      </w:r>
      <w:r w:rsidRPr="00B506F3">
        <w:rPr>
          <w:rFonts w:asciiTheme="minorHAnsi" w:hAnsiTheme="minorHAnsi" w:cstheme="minorHAnsi"/>
          <w:i/>
          <w:iCs/>
          <w:color w:val="4169E1"/>
          <w:sz w:val="22"/>
          <w:szCs w:val="22"/>
        </w:rPr>
        <w:t>easure developer name</w:t>
      </w:r>
      <w:r w:rsidRPr="009D4A8D">
        <w:rPr>
          <w:rFonts w:asciiTheme="minorHAnsi" w:hAnsiTheme="minorHAnsi" w:cstheme="minorHAnsi"/>
          <w:sz w:val="22"/>
          <w:szCs w:val="22"/>
        </w:rPr>
        <w:t xml:space="preserve"> to develop </w:t>
      </w:r>
      <w:r w:rsidRPr="00B506F3">
        <w:rPr>
          <w:rFonts w:asciiTheme="minorHAnsi" w:hAnsiTheme="minorHAnsi" w:cstheme="minorHAnsi"/>
          <w:i/>
          <w:iCs/>
          <w:color w:val="4169E1"/>
          <w:sz w:val="22"/>
          <w:szCs w:val="22"/>
        </w:rPr>
        <w:t>measure (set) name or description</w:t>
      </w:r>
      <w:r w:rsidRPr="00B506F3">
        <w:rPr>
          <w:rFonts w:asciiTheme="minorHAnsi" w:hAnsiTheme="minorHAnsi" w:cstheme="minorHAnsi"/>
          <w:color w:val="4169E1"/>
          <w:sz w:val="22"/>
          <w:szCs w:val="22"/>
        </w:rPr>
        <w:t>.</w:t>
      </w:r>
      <w:r w:rsidRPr="006B3D78">
        <w:rPr>
          <w:rFonts w:asciiTheme="minorHAnsi" w:hAnsiTheme="minorHAnsi" w:cstheme="minorHAnsi"/>
          <w:color w:val="4472C4"/>
          <w:sz w:val="22"/>
          <w:szCs w:val="22"/>
        </w:rPr>
        <w:t xml:space="preserve"> </w:t>
      </w:r>
      <w:r w:rsidRPr="009D4A8D">
        <w:rPr>
          <w:rFonts w:asciiTheme="minorHAnsi" w:hAnsiTheme="minorHAnsi" w:cstheme="minorHAnsi"/>
          <w:sz w:val="22"/>
          <w:szCs w:val="22"/>
        </w:rPr>
        <w:t xml:space="preserve">The </w:t>
      </w:r>
      <w:r w:rsidRPr="00B506F3">
        <w:rPr>
          <w:rFonts w:asciiTheme="minorHAnsi" w:hAnsiTheme="minorHAnsi" w:cstheme="minorHAnsi"/>
          <w:i/>
          <w:iCs/>
          <w:color w:val="4169E1"/>
          <w:sz w:val="22"/>
          <w:szCs w:val="22"/>
        </w:rPr>
        <w:t>contract</w:t>
      </w:r>
      <w:r w:rsidRPr="00B506F3">
        <w:rPr>
          <w:rFonts w:asciiTheme="minorHAnsi" w:hAnsiTheme="minorHAnsi" w:cstheme="minorHAnsi"/>
          <w:color w:val="4169E1"/>
          <w:sz w:val="22"/>
          <w:szCs w:val="22"/>
        </w:rPr>
        <w:t xml:space="preserve"> </w:t>
      </w:r>
      <w:r w:rsidRPr="009D4A8D">
        <w:rPr>
          <w:rFonts w:asciiTheme="minorHAnsi" w:hAnsiTheme="minorHAnsi" w:cstheme="minorHAnsi"/>
          <w:sz w:val="22"/>
          <w:szCs w:val="22"/>
        </w:rPr>
        <w:t xml:space="preserve">name is </w:t>
      </w:r>
      <w:r w:rsidRPr="00B506F3">
        <w:rPr>
          <w:rFonts w:asciiTheme="minorHAnsi" w:hAnsiTheme="minorHAnsi" w:cstheme="minorHAnsi"/>
          <w:i/>
          <w:iCs/>
          <w:color w:val="4169E1"/>
          <w:sz w:val="22"/>
          <w:szCs w:val="22"/>
        </w:rPr>
        <w:t>insert name</w:t>
      </w:r>
      <w:r w:rsidRPr="009D4A8D">
        <w:rPr>
          <w:rFonts w:asciiTheme="minorHAnsi" w:hAnsiTheme="minorHAnsi" w:cstheme="minorHAnsi"/>
          <w:sz w:val="22"/>
          <w:szCs w:val="22"/>
        </w:rPr>
        <w:t xml:space="preserve">. The </w:t>
      </w:r>
      <w:r w:rsidRPr="00B506F3">
        <w:rPr>
          <w:rFonts w:asciiTheme="minorHAnsi" w:hAnsiTheme="minorHAnsi" w:cstheme="minorHAnsi"/>
          <w:i/>
          <w:iCs/>
          <w:color w:val="4169E1"/>
          <w:sz w:val="22"/>
          <w:szCs w:val="22"/>
        </w:rPr>
        <w:t>contract</w:t>
      </w:r>
      <w:r w:rsidRPr="00B506F3">
        <w:rPr>
          <w:rFonts w:asciiTheme="minorHAnsi" w:hAnsiTheme="minorHAnsi" w:cstheme="minorHAnsi"/>
          <w:color w:val="4169E1"/>
          <w:sz w:val="22"/>
          <w:szCs w:val="22"/>
        </w:rPr>
        <w:t xml:space="preserve"> </w:t>
      </w:r>
      <w:r w:rsidRPr="009D4A8D">
        <w:rPr>
          <w:rFonts w:asciiTheme="minorHAnsi" w:hAnsiTheme="minorHAnsi" w:cstheme="minorHAnsi"/>
          <w:sz w:val="22"/>
          <w:szCs w:val="22"/>
        </w:rPr>
        <w:t xml:space="preserve">number is </w:t>
      </w:r>
      <w:r w:rsidRPr="00B506F3">
        <w:rPr>
          <w:rFonts w:asciiTheme="minorHAnsi" w:hAnsiTheme="minorHAnsi" w:cstheme="minorHAnsi"/>
          <w:i/>
          <w:iCs/>
          <w:color w:val="4169E1"/>
          <w:sz w:val="22"/>
          <w:szCs w:val="22"/>
        </w:rPr>
        <w:t>project number</w:t>
      </w:r>
      <w:r w:rsidRPr="00B506F3">
        <w:rPr>
          <w:rFonts w:asciiTheme="minorHAnsi" w:hAnsiTheme="minorHAnsi" w:cstheme="minorHAnsi"/>
          <w:color w:val="4169E1"/>
          <w:sz w:val="22"/>
          <w:szCs w:val="22"/>
        </w:rPr>
        <w:t>.</w:t>
      </w:r>
      <w:r w:rsidRPr="006B3D78">
        <w:rPr>
          <w:rFonts w:asciiTheme="minorHAnsi" w:hAnsiTheme="minorHAnsi" w:cstheme="minorHAnsi"/>
          <w:color w:val="4472C4"/>
          <w:sz w:val="22"/>
          <w:szCs w:val="22"/>
        </w:rPr>
        <w:t xml:space="preserve"> </w:t>
      </w:r>
    </w:p>
    <w:p w14:paraId="1978BEAF" w14:textId="12A2E6D2" w:rsidR="00794ABA" w:rsidRPr="00C77ECF" w:rsidRDefault="00794ABA" w:rsidP="00387300">
      <w:pPr>
        <w:pStyle w:val="BlueprintText"/>
        <w:rPr>
          <w:b/>
        </w:rPr>
      </w:pPr>
      <w:r w:rsidRPr="006B3D78">
        <w:rPr>
          <w:b/>
          <w:bCs/>
          <w:color w:val="4472C4"/>
          <w:lang w:eastAsia="ja-JP"/>
        </w:rPr>
        <w:br/>
      </w:r>
      <w:r w:rsidRPr="00C77ECF">
        <w:rPr>
          <w:b/>
        </w:rPr>
        <w:t>Measure Name/Title (</w:t>
      </w:r>
      <w:hyperlink r:id="rId12" w:history="1">
        <w:r w:rsidR="009048D9">
          <w:rPr>
            <w:rStyle w:val="Hyperlink"/>
            <w:b/>
          </w:rPr>
          <w:t xml:space="preserve">CMS Consensus-Based Entity [CBE] Measure </w:t>
        </w:r>
        <w:r w:rsidR="009048D9" w:rsidRPr="00A6323D">
          <w:rPr>
            <w:rStyle w:val="Hyperlink"/>
            <w:b/>
          </w:rPr>
          <w:t>Submission Form</w:t>
        </w:r>
      </w:hyperlink>
      <w:r w:rsidR="00A6323D" w:rsidRPr="00B61BD0">
        <w:rPr>
          <w:noProof/>
          <w:color w:val="4169E1"/>
        </w:rPr>
        <w:drawing>
          <wp:inline distT="0" distB="0" distL="0" distR="0" wp14:anchorId="1C4F71C3" wp14:editId="2ECC126B">
            <wp:extent cx="133350" cy="133350"/>
            <wp:effectExtent l="0" t="0" r="0" b="0"/>
            <wp:docPr id="10" name="Picture 10"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7ECF">
        <w:rPr>
          <w:b/>
        </w:rPr>
        <w:t xml:space="preserve"> </w:t>
      </w:r>
      <w:r w:rsidR="004B5F89">
        <w:rPr>
          <w:b/>
        </w:rPr>
        <w:t>sp.01</w:t>
      </w:r>
      <w:r w:rsidRPr="00C77ECF">
        <w:rPr>
          <w:b/>
        </w:rPr>
        <w:t>)</w:t>
      </w:r>
    </w:p>
    <w:p w14:paraId="4837FB24" w14:textId="23AA12FB" w:rsidR="00794ABA" w:rsidRDefault="00794ABA" w:rsidP="00794ABA">
      <w:pPr>
        <w:pStyle w:val="BlueprintText"/>
        <w:rPr>
          <w:i/>
          <w:iCs/>
          <w:color w:val="4169E1"/>
        </w:rPr>
      </w:pPr>
      <w:r w:rsidRPr="00B506F3">
        <w:rPr>
          <w:i/>
          <w:iCs/>
          <w:color w:val="4169E1"/>
        </w:rPr>
        <w:t xml:space="preserve">Provide the measure name </w:t>
      </w:r>
      <w:r w:rsidR="003961E1" w:rsidRPr="00B506F3">
        <w:rPr>
          <w:i/>
          <w:iCs/>
          <w:color w:val="4169E1"/>
        </w:rPr>
        <w:t xml:space="preserve">as </w:t>
      </w:r>
      <w:r w:rsidRPr="00B506F3">
        <w:rPr>
          <w:i/>
          <w:iCs/>
          <w:color w:val="4169E1"/>
        </w:rPr>
        <w:t xml:space="preserve">used </w:t>
      </w:r>
      <w:r w:rsidR="002636ED" w:rsidRPr="00B506F3">
        <w:rPr>
          <w:i/>
          <w:iCs/>
          <w:color w:val="4169E1"/>
        </w:rPr>
        <w:t xml:space="preserve">on </w:t>
      </w:r>
      <w:r w:rsidRPr="00B506F3">
        <w:rPr>
          <w:i/>
          <w:iCs/>
          <w:color w:val="4169E1"/>
        </w:rPr>
        <w:t xml:space="preserve">the </w:t>
      </w:r>
      <w:r w:rsidR="002636ED" w:rsidRPr="00B506F3">
        <w:rPr>
          <w:i/>
          <w:iCs/>
          <w:color w:val="4169E1"/>
        </w:rPr>
        <w:t>Measure Information Form (</w:t>
      </w:r>
      <w:r w:rsidRPr="00B506F3">
        <w:rPr>
          <w:i/>
          <w:iCs/>
          <w:color w:val="4169E1"/>
        </w:rPr>
        <w:t>MIF</w:t>
      </w:r>
      <w:r w:rsidR="002636ED" w:rsidRPr="00B506F3">
        <w:rPr>
          <w:i/>
          <w:iCs/>
          <w:color w:val="4169E1"/>
        </w:rPr>
        <w:t>)</w:t>
      </w:r>
      <w:r w:rsidRPr="00B506F3">
        <w:rPr>
          <w:i/>
          <w:iCs/>
          <w:color w:val="4169E1"/>
        </w:rPr>
        <w:t>. The name should be brief and include the measure focus and the target population.</w:t>
      </w:r>
    </w:p>
    <w:p w14:paraId="26AA7D6E" w14:textId="0A18CAAE" w:rsidR="00794ABA" w:rsidRPr="00C77ECF" w:rsidRDefault="00794ABA" w:rsidP="00794ABA">
      <w:pPr>
        <w:pStyle w:val="BlueprintText"/>
        <w:numPr>
          <w:ilvl w:val="0"/>
          <w:numId w:val="2"/>
        </w:numPr>
        <w:tabs>
          <w:tab w:val="clear" w:pos="360"/>
        </w:tabs>
        <w:ind w:left="720" w:hanging="720"/>
        <w:rPr>
          <w:b/>
        </w:rPr>
      </w:pPr>
      <w:r w:rsidRPr="00C77ECF">
        <w:rPr>
          <w:b/>
        </w:rPr>
        <w:lastRenderedPageBreak/>
        <w:t xml:space="preserve">Type of Measure </w:t>
      </w:r>
    </w:p>
    <w:p w14:paraId="759AA745" w14:textId="2D266D5A" w:rsidR="00794ABA" w:rsidRPr="00B506F3" w:rsidRDefault="00794ABA" w:rsidP="00794ABA">
      <w:pPr>
        <w:pStyle w:val="BlueprintText"/>
        <w:rPr>
          <w:i/>
          <w:iCs/>
          <w:color w:val="4169E1"/>
        </w:rPr>
      </w:pPr>
      <w:r w:rsidRPr="00B506F3">
        <w:rPr>
          <w:i/>
          <w:iCs/>
          <w:color w:val="4169E1"/>
        </w:rPr>
        <w:t>Identify a measure type from the listed items</w:t>
      </w:r>
      <w:r w:rsidR="00CB49ED">
        <w:rPr>
          <w:i/>
          <w:iCs/>
          <w:color w:val="4169E1"/>
        </w:rPr>
        <w:t xml:space="preserve"> and what </w:t>
      </w:r>
      <w:r w:rsidR="003A2B15">
        <w:rPr>
          <w:i/>
          <w:iCs/>
          <w:color w:val="4169E1"/>
        </w:rPr>
        <w:t xml:space="preserve">the measure </w:t>
      </w:r>
      <w:r w:rsidR="00CB49ED">
        <w:rPr>
          <w:i/>
          <w:iCs/>
          <w:color w:val="4169E1"/>
        </w:rPr>
        <w:t>is measur</w:t>
      </w:r>
      <w:r w:rsidR="003A2B15">
        <w:rPr>
          <w:i/>
          <w:iCs/>
          <w:color w:val="4169E1"/>
        </w:rPr>
        <w:t>ing</w:t>
      </w:r>
      <w:r w:rsidRPr="00B506F3">
        <w:rPr>
          <w:i/>
          <w:iCs/>
          <w:color w:val="4169E1"/>
        </w:rPr>
        <w:t xml:space="preserve">. </w:t>
      </w:r>
      <w:bookmarkStart w:id="0" w:name="_Hlk59022012"/>
      <w:r w:rsidR="0039021E">
        <w:rPr>
          <w:i/>
          <w:iCs/>
          <w:color w:val="4169E1"/>
        </w:rPr>
        <w:t>Patient</w:t>
      </w:r>
      <w:r w:rsidR="00154222">
        <w:rPr>
          <w:i/>
          <w:iCs/>
          <w:color w:val="4169E1"/>
        </w:rPr>
        <w:t>-</w:t>
      </w:r>
      <w:r w:rsidR="0039021E">
        <w:rPr>
          <w:i/>
          <w:iCs/>
          <w:color w:val="4169E1"/>
        </w:rPr>
        <w:t xml:space="preserve">reported outcome-based performance measures (PRO-PMs) </w:t>
      </w:r>
      <w:bookmarkEnd w:id="0"/>
      <w:r w:rsidRPr="00B506F3">
        <w:rPr>
          <w:i/>
          <w:iCs/>
          <w:color w:val="4169E1"/>
        </w:rPr>
        <w:t>include health-related quality of life, functional status, symptom burden, and health-related behaviors. Use the same type identified on the MIF</w:t>
      </w:r>
      <w:r w:rsidR="00652DAB" w:rsidRPr="00B506F3">
        <w:rPr>
          <w:i/>
          <w:iCs/>
          <w:color w:val="4169E1"/>
        </w:rPr>
        <w:t>.</w:t>
      </w:r>
      <w:r w:rsidR="00A674FF">
        <w:rPr>
          <w:i/>
          <w:iCs/>
          <w:color w:val="4169E1"/>
        </w:rPr>
        <w:t xml:space="preserve"> For composite measures, please also identify the measure type of the components. </w:t>
      </w:r>
    </w:p>
    <w:p w14:paraId="490FF8C1" w14:textId="2907C251" w:rsidR="00794ABA" w:rsidRPr="000B658C" w:rsidRDefault="008661BC" w:rsidP="00A4036D">
      <w:pPr>
        <w:pStyle w:val="ListBullet"/>
        <w:numPr>
          <w:ilvl w:val="0"/>
          <w:numId w:val="0"/>
        </w:numPr>
        <w:ind w:left="360"/>
      </w:pPr>
      <w:sdt>
        <w:sdtPr>
          <w:id w:val="-1572424797"/>
          <w14:checkbox>
            <w14:checked w14:val="0"/>
            <w14:checkedState w14:val="2612" w14:font="MS Gothic"/>
            <w14:uncheckedState w14:val="2610" w14:font="MS Gothic"/>
          </w14:checkbox>
        </w:sdtPr>
        <w:sdtEndPr/>
        <w:sdtContent>
          <w:r w:rsidR="005A7C25" w:rsidRPr="00A4036D">
            <w:rPr>
              <w:rFonts w:ascii="Segoe UI Symbol" w:hAnsi="Segoe UI Symbol" w:cs="Segoe UI Symbol"/>
            </w:rPr>
            <w:t>☐</w:t>
          </w:r>
        </w:sdtContent>
      </w:sdt>
      <w:r w:rsidR="009E30C3">
        <w:t>p</w:t>
      </w:r>
      <w:r w:rsidR="00794ABA" w:rsidRPr="000B658C">
        <w:t>rocess</w:t>
      </w:r>
      <w:r w:rsidR="00A674FF">
        <w:t>:</w:t>
      </w:r>
      <w:r w:rsidR="00A674FF" w:rsidRPr="00A4036D">
        <w:t xml:space="preserve"> name the process</w:t>
      </w:r>
    </w:p>
    <w:p w14:paraId="5A9FBDEF" w14:textId="75865A79" w:rsidR="00794ABA" w:rsidRPr="000B658C" w:rsidRDefault="008661BC" w:rsidP="00A4036D">
      <w:pPr>
        <w:pStyle w:val="ListBullet"/>
        <w:numPr>
          <w:ilvl w:val="0"/>
          <w:numId w:val="0"/>
        </w:numPr>
        <w:ind w:left="360"/>
      </w:pPr>
      <w:sdt>
        <w:sdtPr>
          <w:id w:val="1738053762"/>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9E30C3">
        <w:t>o</w:t>
      </w:r>
      <w:r w:rsidR="00794ABA" w:rsidRPr="00FA1F7D">
        <w:t>utcome</w:t>
      </w:r>
      <w:r w:rsidR="00A674FF">
        <w:t xml:space="preserve">: </w:t>
      </w:r>
      <w:r w:rsidR="00A674FF" w:rsidRPr="00A4036D">
        <w:t>name the outcome</w:t>
      </w:r>
    </w:p>
    <w:p w14:paraId="3D466532" w14:textId="75CCB98B" w:rsidR="00794ABA" w:rsidRDefault="008661BC" w:rsidP="00A4036D">
      <w:pPr>
        <w:pStyle w:val="ListBullet"/>
        <w:numPr>
          <w:ilvl w:val="0"/>
          <w:numId w:val="0"/>
        </w:numPr>
        <w:ind w:left="360"/>
      </w:pPr>
      <w:sdt>
        <w:sdtPr>
          <w:id w:val="1987574784"/>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9E30C3">
        <w:t>c</w:t>
      </w:r>
      <w:r w:rsidR="00794ABA" w:rsidRPr="000B658C">
        <w:t>ost/</w:t>
      </w:r>
      <w:r w:rsidR="009E30C3">
        <w:t>r</w:t>
      </w:r>
      <w:r w:rsidR="00794ABA" w:rsidRPr="00FA1F7D">
        <w:t xml:space="preserve">esource </w:t>
      </w:r>
      <w:r w:rsidR="009E30C3">
        <w:t>u</w:t>
      </w:r>
      <w:r w:rsidR="00794ABA" w:rsidRPr="00FA1F7D">
        <w:t>se</w:t>
      </w:r>
      <w:r w:rsidR="00A674FF">
        <w:t xml:space="preserve">: </w:t>
      </w:r>
      <w:r w:rsidR="00A674FF" w:rsidRPr="00A4036D">
        <w:t>name the cost/resource</w:t>
      </w:r>
    </w:p>
    <w:p w14:paraId="50A5142B" w14:textId="1D9DB2D2" w:rsidR="00794ABA" w:rsidRDefault="008661BC" w:rsidP="00A4036D">
      <w:pPr>
        <w:pStyle w:val="ListBullet"/>
        <w:numPr>
          <w:ilvl w:val="0"/>
          <w:numId w:val="0"/>
        </w:numPr>
        <w:ind w:left="360"/>
      </w:pPr>
      <w:sdt>
        <w:sdtPr>
          <w:id w:val="-1426034212"/>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9E30C3">
        <w:t>e</w:t>
      </w:r>
      <w:r w:rsidR="00794ABA" w:rsidRPr="00FA1F7D">
        <w:t>fficiency</w:t>
      </w:r>
      <w:r w:rsidR="00CB49ED">
        <w:t xml:space="preserve">: </w:t>
      </w:r>
      <w:r w:rsidR="00CB49ED" w:rsidRPr="00A4036D">
        <w:t>name the efficiency</w:t>
      </w:r>
    </w:p>
    <w:p w14:paraId="6A059C57" w14:textId="77777777" w:rsidR="001D6B01" w:rsidRPr="00A4036D" w:rsidRDefault="008661BC" w:rsidP="00A4036D">
      <w:pPr>
        <w:pStyle w:val="ListBullet"/>
        <w:numPr>
          <w:ilvl w:val="0"/>
          <w:numId w:val="0"/>
        </w:numPr>
        <w:ind w:left="360"/>
      </w:pPr>
      <w:sdt>
        <w:sdtPr>
          <w:id w:val="-869686061"/>
          <w14:checkbox>
            <w14:checked w14:val="0"/>
            <w14:checkedState w14:val="2612" w14:font="MS Gothic"/>
            <w14:uncheckedState w14:val="2610" w14:font="MS Gothic"/>
          </w14:checkbox>
        </w:sdtPr>
        <w:sdtEndPr/>
        <w:sdtContent>
          <w:r w:rsidR="00A674FF" w:rsidRPr="00A4036D">
            <w:rPr>
              <w:rFonts w:ascii="Segoe UI Symbol" w:hAnsi="Segoe UI Symbol" w:cs="Segoe UI Symbol"/>
            </w:rPr>
            <w:t>☐</w:t>
          </w:r>
        </w:sdtContent>
      </w:sdt>
      <w:r w:rsidR="00A674FF">
        <w:t>population health</w:t>
      </w:r>
      <w:r w:rsidR="00CB49ED">
        <w:t xml:space="preserve">: </w:t>
      </w:r>
      <w:r w:rsidR="00CB49ED" w:rsidRPr="00A4036D">
        <w:t>name the population health</w:t>
      </w:r>
    </w:p>
    <w:p w14:paraId="680389C3" w14:textId="63AC74B1" w:rsidR="00794ABA" w:rsidRPr="00A4036D" w:rsidRDefault="008661BC" w:rsidP="00A4036D">
      <w:pPr>
        <w:pStyle w:val="ListBullet"/>
        <w:numPr>
          <w:ilvl w:val="0"/>
          <w:numId w:val="0"/>
        </w:numPr>
        <w:ind w:left="360"/>
      </w:pPr>
      <w:sdt>
        <w:sdtPr>
          <w:id w:val="1354224051"/>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794ABA" w:rsidRPr="00FA1F7D">
        <w:t>PRO-PM</w:t>
      </w:r>
      <w:r w:rsidR="00CB49ED">
        <w:t xml:space="preserve">: </w:t>
      </w:r>
      <w:r w:rsidR="00CB49ED" w:rsidRPr="00A4036D">
        <w:t>name the patient-reported outcome</w:t>
      </w:r>
      <w:r w:rsidR="003A2B15" w:rsidRPr="00A4036D">
        <w:t>-based</w:t>
      </w:r>
      <w:r w:rsidR="00CB49ED" w:rsidRPr="00A4036D">
        <w:t xml:space="preserve"> performance measure</w:t>
      </w:r>
    </w:p>
    <w:p w14:paraId="6AC8FD5E" w14:textId="2F3956C9" w:rsidR="00794ABA" w:rsidRPr="000B658C" w:rsidRDefault="008661BC" w:rsidP="00A4036D">
      <w:pPr>
        <w:pStyle w:val="ListBullet"/>
        <w:numPr>
          <w:ilvl w:val="0"/>
          <w:numId w:val="0"/>
        </w:numPr>
        <w:ind w:left="360"/>
      </w:pPr>
      <w:sdt>
        <w:sdtPr>
          <w:id w:val="-1775626781"/>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9E30C3">
        <w:t>s</w:t>
      </w:r>
      <w:r w:rsidR="00794ABA" w:rsidRPr="00FA1F7D">
        <w:t>tructure</w:t>
      </w:r>
      <w:r w:rsidR="00CB49ED">
        <w:t xml:space="preserve">: </w:t>
      </w:r>
      <w:r w:rsidR="00CB49ED" w:rsidRPr="00A4036D">
        <w:t>name the structure</w:t>
      </w:r>
    </w:p>
    <w:p w14:paraId="3BACDED5" w14:textId="1D489E0F" w:rsidR="00794ABA" w:rsidRPr="000B658C" w:rsidRDefault="008661BC" w:rsidP="00A4036D">
      <w:pPr>
        <w:pStyle w:val="ListBullet"/>
        <w:numPr>
          <w:ilvl w:val="0"/>
          <w:numId w:val="0"/>
        </w:numPr>
        <w:ind w:left="360"/>
      </w:pPr>
      <w:sdt>
        <w:sdtPr>
          <w:id w:val="-542753804"/>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9E30C3" w:rsidRPr="001D6B01">
        <w:t>i</w:t>
      </w:r>
      <w:r w:rsidR="00794ABA" w:rsidRPr="001D6B01">
        <w:t xml:space="preserve">ntermediate </w:t>
      </w:r>
      <w:r w:rsidR="009E30C3" w:rsidRPr="001D6B01">
        <w:t>o</w:t>
      </w:r>
      <w:r w:rsidR="00794ABA" w:rsidRPr="001D6B01">
        <w:t>utcome</w:t>
      </w:r>
      <w:r w:rsidR="00CB49ED" w:rsidRPr="001D6B01">
        <w:t>:</w:t>
      </w:r>
      <w:r w:rsidR="00CB49ED" w:rsidRPr="00A4036D">
        <w:t xml:space="preserve"> name the intermediate outcome</w:t>
      </w:r>
    </w:p>
    <w:p w14:paraId="71ED6991" w14:textId="7E879617" w:rsidR="00794ABA" w:rsidRDefault="008661BC" w:rsidP="00A4036D">
      <w:pPr>
        <w:pStyle w:val="ListBullet"/>
        <w:numPr>
          <w:ilvl w:val="0"/>
          <w:numId w:val="0"/>
        </w:numPr>
        <w:ind w:left="360"/>
      </w:pPr>
      <w:sdt>
        <w:sdtPr>
          <w:id w:val="-1751569469"/>
          <w14:checkbox>
            <w14:checked w14:val="0"/>
            <w14:checkedState w14:val="2612" w14:font="MS Gothic"/>
            <w14:uncheckedState w14:val="2610" w14:font="MS Gothic"/>
          </w14:checkbox>
        </w:sdtPr>
        <w:sdtEndPr/>
        <w:sdtContent>
          <w:r w:rsidR="00554BD5" w:rsidRPr="00A4036D">
            <w:rPr>
              <w:rFonts w:ascii="Segoe UI Symbol" w:hAnsi="Segoe UI Symbol" w:cs="Segoe UI Symbol"/>
            </w:rPr>
            <w:t>☐</w:t>
          </w:r>
        </w:sdtContent>
      </w:sdt>
      <w:r w:rsidR="009E30C3">
        <w:t>c</w:t>
      </w:r>
      <w:r w:rsidR="00794ABA" w:rsidRPr="00FA1F7D">
        <w:t>omposite</w:t>
      </w:r>
      <w:r w:rsidR="00CB49ED">
        <w:t xml:space="preserve">: </w:t>
      </w:r>
      <w:r w:rsidR="00CB49ED" w:rsidRPr="00A4036D">
        <w:t xml:space="preserve">name what </w:t>
      </w:r>
      <w:r w:rsidR="003A2B15" w:rsidRPr="00A4036D">
        <w:t xml:space="preserve">the measure </w:t>
      </w:r>
      <w:r w:rsidR="00CB49ED" w:rsidRPr="00A4036D">
        <w:t>is measur</w:t>
      </w:r>
      <w:r w:rsidR="003A2B15" w:rsidRPr="00A4036D">
        <w:t>ing</w:t>
      </w:r>
    </w:p>
    <w:p w14:paraId="025BC2D9" w14:textId="0AEDCF8B" w:rsidR="00A674FF" w:rsidRPr="000B658C" w:rsidRDefault="008661BC" w:rsidP="00A4036D">
      <w:pPr>
        <w:pStyle w:val="ListBullet"/>
        <w:numPr>
          <w:ilvl w:val="0"/>
          <w:numId w:val="0"/>
        </w:numPr>
        <w:ind w:left="720"/>
      </w:pPr>
      <w:sdt>
        <w:sdtPr>
          <w:id w:val="1663277699"/>
          <w14:checkbox>
            <w14:checked w14:val="0"/>
            <w14:checkedState w14:val="2612" w14:font="MS Gothic"/>
            <w14:uncheckedState w14:val="2610" w14:font="MS Gothic"/>
          </w14:checkbox>
        </w:sdtPr>
        <w:sdtEndPr/>
        <w:sdtContent>
          <w:r w:rsidR="00A674FF" w:rsidRPr="00A4036D">
            <w:rPr>
              <w:rFonts w:ascii="Segoe UI Symbol" w:hAnsi="Segoe UI Symbol" w:cs="Segoe UI Symbol"/>
            </w:rPr>
            <w:t>☐</w:t>
          </w:r>
        </w:sdtContent>
      </w:sdt>
      <w:r w:rsidR="00A674FF">
        <w:t>process</w:t>
      </w:r>
    </w:p>
    <w:p w14:paraId="12250FFA" w14:textId="37A63A85" w:rsidR="00A674FF" w:rsidRPr="000B658C" w:rsidRDefault="008661BC" w:rsidP="00A4036D">
      <w:pPr>
        <w:pStyle w:val="ListBullet"/>
        <w:numPr>
          <w:ilvl w:val="0"/>
          <w:numId w:val="0"/>
        </w:numPr>
        <w:ind w:left="720"/>
      </w:pPr>
      <w:sdt>
        <w:sdtPr>
          <w:id w:val="-1689214778"/>
          <w14:checkbox>
            <w14:checked w14:val="0"/>
            <w14:checkedState w14:val="2612" w14:font="MS Gothic"/>
            <w14:uncheckedState w14:val="2610" w14:font="MS Gothic"/>
          </w14:checkbox>
        </w:sdtPr>
        <w:sdtEndPr/>
        <w:sdtContent>
          <w:r w:rsidR="00A674FF" w:rsidRPr="00A4036D">
            <w:rPr>
              <w:rFonts w:ascii="Segoe UI Symbol" w:hAnsi="Segoe UI Symbol" w:cs="Segoe UI Symbol"/>
            </w:rPr>
            <w:t>☐</w:t>
          </w:r>
        </w:sdtContent>
      </w:sdt>
      <w:r w:rsidR="00A674FF">
        <w:t>outcome</w:t>
      </w:r>
    </w:p>
    <w:p w14:paraId="77B83378" w14:textId="10E2A17D" w:rsidR="00A674FF" w:rsidRPr="000B658C" w:rsidRDefault="008661BC" w:rsidP="00A4036D">
      <w:pPr>
        <w:pStyle w:val="ListBullet"/>
        <w:numPr>
          <w:ilvl w:val="0"/>
          <w:numId w:val="0"/>
        </w:numPr>
        <w:ind w:left="720"/>
      </w:pPr>
      <w:sdt>
        <w:sdtPr>
          <w:id w:val="1653408569"/>
          <w14:checkbox>
            <w14:checked w14:val="0"/>
            <w14:checkedState w14:val="2612" w14:font="MS Gothic"/>
            <w14:uncheckedState w14:val="2610" w14:font="MS Gothic"/>
          </w14:checkbox>
        </w:sdtPr>
        <w:sdtEndPr/>
        <w:sdtContent>
          <w:r w:rsidR="00A674FF" w:rsidRPr="00A4036D">
            <w:rPr>
              <w:rFonts w:ascii="Segoe UI Symbol" w:hAnsi="Segoe UI Symbol" w:cs="Segoe UI Symbol"/>
            </w:rPr>
            <w:t>☐</w:t>
          </w:r>
        </w:sdtContent>
      </w:sdt>
      <w:r w:rsidR="00A674FF">
        <w:t>other</w:t>
      </w:r>
    </w:p>
    <w:p w14:paraId="1629FD43" w14:textId="65D413FE" w:rsidR="003A2B15" w:rsidRPr="000B658C" w:rsidRDefault="008661BC" w:rsidP="00A4036D">
      <w:pPr>
        <w:pStyle w:val="ListBullet"/>
        <w:numPr>
          <w:ilvl w:val="0"/>
          <w:numId w:val="0"/>
        </w:numPr>
        <w:ind w:left="360"/>
      </w:pPr>
      <w:sdt>
        <w:sdtPr>
          <w:id w:val="721104285"/>
          <w14:checkbox>
            <w14:checked w14:val="0"/>
            <w14:checkedState w14:val="2612" w14:font="MS Gothic"/>
            <w14:uncheckedState w14:val="2610" w14:font="MS Gothic"/>
          </w14:checkbox>
        </w:sdtPr>
        <w:sdtEndPr/>
        <w:sdtContent>
          <w:r w:rsidR="003A2B15" w:rsidRPr="00A4036D">
            <w:rPr>
              <w:rFonts w:ascii="Segoe UI Symbol" w:hAnsi="Segoe UI Symbol" w:cs="Segoe UI Symbol"/>
            </w:rPr>
            <w:t>☐</w:t>
          </w:r>
        </w:sdtContent>
      </w:sdt>
      <w:r w:rsidR="003A2B15">
        <w:t>other</w:t>
      </w:r>
    </w:p>
    <w:p w14:paraId="09BA40DC" w14:textId="28FEFF89" w:rsidR="00794ABA" w:rsidRPr="00C77ECF" w:rsidRDefault="00794ABA" w:rsidP="00794ABA">
      <w:pPr>
        <w:pStyle w:val="BlueprintText"/>
        <w:numPr>
          <w:ilvl w:val="0"/>
          <w:numId w:val="2"/>
        </w:numPr>
        <w:tabs>
          <w:tab w:val="clear" w:pos="360"/>
        </w:tabs>
        <w:ind w:left="720" w:hanging="720"/>
        <w:rPr>
          <w:b/>
        </w:rPr>
      </w:pPr>
      <w:r w:rsidRPr="00FA1F7D">
        <w:rPr>
          <w:b/>
        </w:rPr>
        <w:t>Importance</w:t>
      </w:r>
      <w:r w:rsidRPr="00C77ECF">
        <w:rPr>
          <w:b/>
        </w:rPr>
        <w:t xml:space="preserve"> (</w:t>
      </w:r>
      <w:r w:rsidR="009048D9">
        <w:rPr>
          <w:b/>
        </w:rPr>
        <w:t>CMS CBE</w:t>
      </w:r>
      <w:r w:rsidRPr="00C77ECF">
        <w:rPr>
          <w:b/>
        </w:rPr>
        <w:t xml:space="preserve"> Importance</w:t>
      </w:r>
      <w:r w:rsidR="00166732">
        <w:rPr>
          <w:b/>
        </w:rPr>
        <w:t xml:space="preserve"> to Measure and Report</w:t>
      </w:r>
      <w:r w:rsidRPr="00C77ECF">
        <w:rPr>
          <w:b/>
        </w:rPr>
        <w:t>)</w:t>
      </w:r>
    </w:p>
    <w:p w14:paraId="4957004D" w14:textId="599DE10E" w:rsidR="00794ABA" w:rsidRPr="000B658C" w:rsidRDefault="00A9771D" w:rsidP="00794ABA">
      <w:pPr>
        <w:pStyle w:val="BlueprintText"/>
        <w:ind w:left="720" w:hanging="720"/>
      </w:pPr>
      <w:r>
        <w:t>2</w:t>
      </w:r>
      <w:r w:rsidR="00794ABA" w:rsidRPr="000B658C">
        <w:t>.1</w:t>
      </w:r>
      <w:r w:rsidR="00794ABA" w:rsidRPr="000B658C">
        <w:tab/>
        <w:t xml:space="preserve">Evidence to Support the Measure Focus (for reference only) </w:t>
      </w:r>
      <w:hyperlink r:id="rId13" w:history="1">
        <w:r w:rsidR="009048D9">
          <w:rPr>
            <w:rStyle w:val="Hyperlink"/>
          </w:rPr>
          <w:t>CMS CBE</w:t>
        </w:r>
        <w:r w:rsidR="009767BA" w:rsidRPr="007365A0">
          <w:rPr>
            <w:rStyle w:val="Hyperlink"/>
          </w:rPr>
          <w:t xml:space="preserve"> Measure evaluation criterion</w:t>
        </w:r>
      </w:hyperlink>
      <w:r w:rsidR="009767BA">
        <w:t xml:space="preserve"> 1a</w:t>
      </w:r>
      <w:r w:rsidR="009767BA" w:rsidRPr="0051024F">
        <w:rPr>
          <w:noProof/>
          <w:color w:val="4169E1"/>
        </w:rPr>
        <w:drawing>
          <wp:inline distT="0" distB="0" distL="0" distR="0" wp14:anchorId="475E4960" wp14:editId="0731CC0F">
            <wp:extent cx="133350" cy="133350"/>
            <wp:effectExtent l="0" t="0" r="0" b="0"/>
            <wp:docPr id="17" name="Picture 1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94ABA" w:rsidRPr="000B658C">
        <w:t>.</w:t>
      </w:r>
    </w:p>
    <w:p w14:paraId="3388506D" w14:textId="7A486634" w:rsidR="00A933C6" w:rsidRPr="00B506F3" w:rsidRDefault="00A933C6" w:rsidP="00A933C6">
      <w:pPr>
        <w:pStyle w:val="BlueprintText"/>
        <w:rPr>
          <w:i/>
          <w:iCs/>
          <w:color w:val="4169E1"/>
        </w:rPr>
      </w:pPr>
      <w:r w:rsidRPr="00B506F3">
        <w:rPr>
          <w:i/>
          <w:iCs/>
          <w:color w:val="4169E1"/>
        </w:rPr>
        <w:t>The measure focus is evidence-based, demonstrated as</w:t>
      </w:r>
    </w:p>
    <w:p w14:paraId="0F823F71" w14:textId="77777777" w:rsidR="00A933C6" w:rsidRPr="00B506F3" w:rsidRDefault="00A933C6" w:rsidP="00A933C6">
      <w:pPr>
        <w:pStyle w:val="ListBullet"/>
        <w:rPr>
          <w:i/>
          <w:iCs/>
          <w:color w:val="4169E1"/>
        </w:rPr>
      </w:pPr>
      <w:r w:rsidRPr="00B506F3">
        <w:rPr>
          <w:i/>
          <w:iCs/>
          <w:color w:val="4169E1"/>
        </w:rPr>
        <w:t>a health outcome with a rationale that supports the relationship of the health outcome to processes or structures of care</w:t>
      </w:r>
    </w:p>
    <w:p w14:paraId="12C87D5D" w14:textId="77777777" w:rsidR="00A933C6" w:rsidRPr="00B506F3" w:rsidRDefault="00A933C6" w:rsidP="00A933C6">
      <w:pPr>
        <w:pStyle w:val="ListBullet"/>
        <w:rPr>
          <w:i/>
          <w:iCs/>
          <w:color w:val="4169E1"/>
        </w:rPr>
      </w:pPr>
      <w:r w:rsidRPr="00B506F3">
        <w:rPr>
          <w:i/>
          <w:iCs/>
          <w:color w:val="4169E1"/>
        </w:rPr>
        <w:t>an intermediate outcome with a systematic assessment and grading of the quantity, quality, and consistency of the body of evidence that the measured intermediate outcome leads to a desired health outcome</w:t>
      </w:r>
    </w:p>
    <w:p w14:paraId="307E0BD0" w14:textId="77777777" w:rsidR="00A933C6" w:rsidRPr="00B506F3" w:rsidRDefault="00A933C6" w:rsidP="00A933C6">
      <w:pPr>
        <w:pStyle w:val="ListBullet"/>
        <w:rPr>
          <w:i/>
          <w:iCs/>
          <w:color w:val="4169E1"/>
        </w:rPr>
      </w:pPr>
      <w:r w:rsidRPr="00B506F3">
        <w:rPr>
          <w:i/>
          <w:iCs/>
          <w:color w:val="4169E1"/>
        </w:rPr>
        <w:t>a patient-reported measure with evidence that the measured aspects of care are those valued by patients and for which the patient is the best and/or only source of information, or that patient experience with care is correlated with desired outcomes</w:t>
      </w:r>
    </w:p>
    <w:p w14:paraId="6E97F8C9" w14:textId="18CFB3B6" w:rsidR="00A933C6" w:rsidRPr="00B506F3" w:rsidRDefault="00A933C6" w:rsidP="00A933C6">
      <w:pPr>
        <w:pStyle w:val="ListBullet"/>
        <w:rPr>
          <w:i/>
          <w:iCs/>
          <w:color w:val="4169E1"/>
        </w:rPr>
      </w:pPr>
      <w:r w:rsidRPr="00B506F3">
        <w:rPr>
          <w:i/>
          <w:iCs/>
          <w:color w:val="4169E1"/>
        </w:rPr>
        <w:t xml:space="preserve">efficiency measure with evidence for the quality component implied in experience with care; measures of efficiency combine the concepts of resource use and quality (i.e., </w:t>
      </w:r>
      <w:r w:rsidR="00AF6FF7">
        <w:rPr>
          <w:i/>
          <w:iCs/>
          <w:color w:val="4169E1"/>
        </w:rPr>
        <w:t>the CMS CBE</w:t>
      </w:r>
      <w:r w:rsidR="00AF6FF7" w:rsidRPr="00B506F3">
        <w:rPr>
          <w:i/>
          <w:iCs/>
          <w:color w:val="4169E1"/>
        </w:rPr>
        <w:t xml:space="preserve">’s </w:t>
      </w:r>
      <w:r w:rsidRPr="00B506F3">
        <w:rPr>
          <w:i/>
          <w:iCs/>
          <w:color w:val="4169E1"/>
        </w:rPr>
        <w:t xml:space="preserve">Measurement Framework: </w:t>
      </w:r>
      <w:hyperlink r:id="rId14" w:history="1">
        <w:r w:rsidRPr="00B506F3">
          <w:rPr>
            <w:rStyle w:val="Hyperlink"/>
            <w:i/>
            <w:iCs/>
            <w:color w:val="4169E1"/>
          </w:rPr>
          <w:t>Evaluating Efficiency Across Episodes of Care</w:t>
        </w:r>
      </w:hyperlink>
      <w:r w:rsidR="00796C88" w:rsidRPr="00B506F3">
        <w:rPr>
          <w:noProof/>
          <w:color w:val="4169E1"/>
        </w:rPr>
        <w:drawing>
          <wp:inline distT="0" distB="0" distL="0" distR="0" wp14:anchorId="3D0BC0B6" wp14:editId="06ECECB3">
            <wp:extent cx="133350" cy="133350"/>
            <wp:effectExtent l="0" t="0" r="0" b="0"/>
            <wp:docPr id="1" name="Picture 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w:t>
      </w:r>
    </w:p>
    <w:p w14:paraId="57302922" w14:textId="77777777" w:rsidR="00A933C6" w:rsidRDefault="00A933C6" w:rsidP="00A933C6">
      <w:pPr>
        <w:pStyle w:val="ListBullet"/>
        <w:numPr>
          <w:ilvl w:val="0"/>
          <w:numId w:val="0"/>
        </w:numPr>
        <w:rPr>
          <w:i/>
          <w:iCs/>
          <w:color w:val="4472C4" w:themeColor="accent1"/>
        </w:rPr>
      </w:pPr>
    </w:p>
    <w:p w14:paraId="6DA6EFC4" w14:textId="77777777" w:rsidR="00A933C6" w:rsidRPr="00B506F3" w:rsidRDefault="00A933C6" w:rsidP="00A933C6">
      <w:pPr>
        <w:pStyle w:val="ListBullet"/>
        <w:numPr>
          <w:ilvl w:val="0"/>
          <w:numId w:val="0"/>
        </w:numPr>
        <w:rPr>
          <w:i/>
          <w:iCs/>
          <w:color w:val="4169E1"/>
        </w:rPr>
      </w:pPr>
      <w:r w:rsidRPr="00B506F3">
        <w:rPr>
          <w:i/>
          <w:iCs/>
          <w:color w:val="4169E1"/>
        </w:rPr>
        <w:t>Generally, rare event outcomes do not provide adequate information for improvement or discrimination; however, serious reportable events compared to zero are appropriate outcomes for public reporting and quality improvement.</w:t>
      </w:r>
    </w:p>
    <w:p w14:paraId="38491A0E" w14:textId="77777777" w:rsidR="00A933C6" w:rsidRDefault="00A933C6" w:rsidP="00A933C6">
      <w:pPr>
        <w:pStyle w:val="ListBullet"/>
        <w:numPr>
          <w:ilvl w:val="0"/>
          <w:numId w:val="0"/>
        </w:numPr>
        <w:rPr>
          <w:i/>
          <w:iCs/>
          <w:color w:val="4472C4" w:themeColor="accent1"/>
        </w:rPr>
      </w:pPr>
    </w:p>
    <w:p w14:paraId="67795BA2" w14:textId="55C782D5" w:rsidR="00A933C6" w:rsidRPr="00B506F3" w:rsidRDefault="00A933C6" w:rsidP="00A933C6">
      <w:pPr>
        <w:pStyle w:val="ListBullet"/>
        <w:numPr>
          <w:ilvl w:val="0"/>
          <w:numId w:val="0"/>
        </w:numPr>
        <w:rPr>
          <w:i/>
          <w:iCs/>
          <w:color w:val="4169E1"/>
        </w:rPr>
      </w:pPr>
      <w:r w:rsidRPr="00B506F3">
        <w:rPr>
          <w:i/>
          <w:iCs/>
          <w:color w:val="4169E1"/>
        </w:rPr>
        <w:t xml:space="preserve">The preferred systems for grading the evidence are the </w:t>
      </w:r>
      <w:hyperlink r:id="rId15" w:history="1">
        <w:r w:rsidRPr="00B506F3">
          <w:rPr>
            <w:rStyle w:val="Hyperlink"/>
            <w:rFonts w:ascii="Calibri" w:hAnsi="Calibri" w:cs="Calibri"/>
            <w:i/>
            <w:iCs/>
            <w:color w:val="4169E1"/>
          </w:rPr>
          <w:t>United States Preventive Services Task Force (</w:t>
        </w:r>
        <w:r w:rsidRPr="00B506F3">
          <w:rPr>
            <w:rStyle w:val="Hyperlink"/>
            <w:i/>
            <w:iCs/>
            <w:color w:val="4169E1"/>
          </w:rPr>
          <w:t>USPSTF)</w:t>
        </w:r>
      </w:hyperlink>
      <w:r w:rsidR="00796C88" w:rsidRPr="00B506F3">
        <w:rPr>
          <w:noProof/>
          <w:color w:val="4169E1"/>
        </w:rPr>
        <w:drawing>
          <wp:inline distT="0" distB="0" distL="0" distR="0" wp14:anchorId="6DC1BD72" wp14:editId="3C8DA4EB">
            <wp:extent cx="133350" cy="133350"/>
            <wp:effectExtent l="0" t="0" r="0" b="0"/>
            <wp:docPr id="3" name="Picture 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 xml:space="preserve"> grading definitions and methods, or </w:t>
      </w:r>
      <w:hyperlink r:id="rId16" w:history="1">
        <w:r w:rsidRPr="00B506F3">
          <w:rPr>
            <w:rStyle w:val="Hyperlink"/>
            <w:i/>
            <w:iCs/>
            <w:color w:val="4169E1"/>
          </w:rPr>
          <w:t>Grading of Recommendation, Assessment, Development, and Evaluation (GRADE)</w:t>
        </w:r>
      </w:hyperlink>
      <w:r w:rsidR="00796C88" w:rsidRPr="00B506F3">
        <w:rPr>
          <w:noProof/>
          <w:color w:val="4169E1"/>
        </w:rPr>
        <w:drawing>
          <wp:inline distT="0" distB="0" distL="0" distR="0" wp14:anchorId="47D390B2" wp14:editId="1A62E1BF">
            <wp:extent cx="133350" cy="133350"/>
            <wp:effectExtent l="0" t="0" r="0" b="0"/>
            <wp:docPr id="4" name="Picture 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 xml:space="preserve"> guidelines.</w:t>
      </w:r>
    </w:p>
    <w:p w14:paraId="35BD39CF" w14:textId="77777777" w:rsidR="00A933C6" w:rsidRPr="00554BD5" w:rsidRDefault="00A933C6" w:rsidP="006B3D78">
      <w:pPr>
        <w:pStyle w:val="ListBullet"/>
        <w:numPr>
          <w:ilvl w:val="0"/>
          <w:numId w:val="0"/>
        </w:numPr>
        <w:spacing w:after="0"/>
        <w:contextualSpacing w:val="0"/>
        <w:rPr>
          <w:i/>
          <w:iCs/>
          <w:color w:val="4472C4" w:themeColor="accent1"/>
        </w:rPr>
      </w:pPr>
    </w:p>
    <w:p w14:paraId="2207512B" w14:textId="27DBBBAF" w:rsidR="00794ABA" w:rsidRDefault="00794ABA">
      <w:pPr>
        <w:pStyle w:val="BlueprintText"/>
        <w:rPr>
          <w:i/>
          <w:iCs/>
          <w:color w:val="4169E1"/>
        </w:rPr>
      </w:pPr>
      <w:r w:rsidRPr="00B506F3">
        <w:rPr>
          <w:i/>
          <w:iCs/>
          <w:color w:val="4169E1"/>
        </w:rPr>
        <w:lastRenderedPageBreak/>
        <w:t xml:space="preserve">For </w:t>
      </w:r>
      <w:r w:rsidR="009048D9">
        <w:rPr>
          <w:i/>
          <w:iCs/>
          <w:color w:val="4169E1"/>
        </w:rPr>
        <w:t>CMS CBE</w:t>
      </w:r>
      <w:r w:rsidRPr="00B506F3">
        <w:rPr>
          <w:i/>
          <w:iCs/>
          <w:color w:val="4169E1"/>
        </w:rPr>
        <w:t xml:space="preserve"> submission of the subcriteria information on importance, </w:t>
      </w:r>
      <w:r w:rsidR="004B5F89">
        <w:rPr>
          <w:i/>
          <w:iCs/>
          <w:color w:val="4169E1"/>
        </w:rPr>
        <w:t xml:space="preserve">use the </w:t>
      </w:r>
      <w:r w:rsidR="00C61619" w:rsidRPr="00E047A3">
        <w:rPr>
          <w:i/>
          <w:iCs/>
          <w:color w:val="4169E1"/>
        </w:rPr>
        <w:t>CMS CBE measure submission form</w:t>
      </w:r>
      <w:r w:rsidR="00C61619" w:rsidRPr="00E047A3">
        <w:rPr>
          <w:color w:val="4169E1"/>
        </w:rPr>
        <w:t>s</w:t>
      </w:r>
      <w:r w:rsidRPr="00B506F3">
        <w:rPr>
          <w:i/>
          <w:iCs/>
          <w:color w:val="4169E1"/>
        </w:rPr>
        <w:t xml:space="preserve"> </w:t>
      </w:r>
      <w:r w:rsidR="00C13573">
        <w:rPr>
          <w:i/>
          <w:iCs/>
          <w:color w:val="4169E1"/>
        </w:rPr>
        <w:t xml:space="preserve">found </w:t>
      </w:r>
      <w:r w:rsidRPr="00B506F3">
        <w:rPr>
          <w:i/>
          <w:iCs/>
          <w:color w:val="4169E1"/>
        </w:rPr>
        <w:t xml:space="preserve">on the </w:t>
      </w:r>
      <w:hyperlink r:id="rId17" w:history="1">
        <w:r w:rsidR="009048D9">
          <w:rPr>
            <w:rStyle w:val="Hyperlink"/>
            <w:i/>
            <w:iCs/>
            <w:color w:val="4169E1"/>
          </w:rPr>
          <w:t>CMS CBE</w:t>
        </w:r>
        <w:r w:rsidRPr="00B506F3">
          <w:rPr>
            <w:rStyle w:val="Hyperlink"/>
            <w:i/>
            <w:iCs/>
            <w:color w:val="4169E1"/>
          </w:rPr>
          <w:t xml:space="preserve"> Submitting Standards</w:t>
        </w:r>
      </w:hyperlink>
      <w:r w:rsidR="00796C88" w:rsidRPr="00B506F3">
        <w:rPr>
          <w:noProof/>
          <w:color w:val="4169E1"/>
        </w:rPr>
        <w:drawing>
          <wp:inline distT="0" distB="0" distL="0" distR="0" wp14:anchorId="68F06202" wp14:editId="68ECE774">
            <wp:extent cx="133350" cy="133350"/>
            <wp:effectExtent l="0" t="0" r="0" b="0"/>
            <wp:docPr id="5" name="Picture 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 xml:space="preserve"> website. Items from th</w:t>
      </w:r>
      <w:r w:rsidR="00C61619">
        <w:rPr>
          <w:i/>
          <w:iCs/>
          <w:color w:val="4169E1"/>
        </w:rPr>
        <w:t>ose</w:t>
      </w:r>
      <w:r w:rsidRPr="00B506F3">
        <w:rPr>
          <w:i/>
          <w:iCs/>
          <w:color w:val="4169E1"/>
        </w:rPr>
        <w:t xml:space="preserve"> document</w:t>
      </w:r>
      <w:r w:rsidR="00C61619">
        <w:rPr>
          <w:i/>
          <w:iCs/>
          <w:color w:val="4169E1"/>
        </w:rPr>
        <w:t>s</w:t>
      </w:r>
      <w:r w:rsidRPr="00B506F3">
        <w:rPr>
          <w:i/>
          <w:iCs/>
          <w:color w:val="4169E1"/>
        </w:rPr>
        <w:t xml:space="preserve"> are here for reference and for other submission purposes.</w:t>
      </w:r>
    </w:p>
    <w:p w14:paraId="2BE0A8FD" w14:textId="4D457F90" w:rsidR="00794ABA" w:rsidRDefault="00A9771D" w:rsidP="007034F5">
      <w:pPr>
        <w:pStyle w:val="BlueprintText"/>
        <w:ind w:left="720" w:hanging="720"/>
      </w:pPr>
      <w:bookmarkStart w:id="1" w:name="_Hlk508594482"/>
      <w:r>
        <w:t>2</w:t>
      </w:r>
      <w:r w:rsidR="00794ABA">
        <w:t>.1.</w:t>
      </w:r>
      <w:r w:rsidR="00C13573">
        <w:t>1</w:t>
      </w:r>
      <w:r w:rsidR="00794ABA">
        <w:tab/>
        <w:t>Logic Model (</w:t>
      </w:r>
      <w:r w:rsidR="009048D9">
        <w:t>CMS CBE</w:t>
      </w:r>
      <w:r w:rsidR="00794ABA">
        <w:t xml:space="preserve"> </w:t>
      </w:r>
      <w:r w:rsidR="004B5F89">
        <w:t>Measure Submission Form</w:t>
      </w:r>
      <w:r w:rsidR="009767BA">
        <w:t>, Importance to Measure and Report: Evidence</w:t>
      </w:r>
      <w:r w:rsidR="00794ABA">
        <w:t xml:space="preserve"> 1a.</w:t>
      </w:r>
      <w:r w:rsidR="004B5F89">
        <w:t>01</w:t>
      </w:r>
      <w:r w:rsidR="00794ABA">
        <w:t>)</w:t>
      </w:r>
    </w:p>
    <w:bookmarkEnd w:id="1"/>
    <w:p w14:paraId="64BFC095" w14:textId="1AE604EA" w:rsidR="00794ABA" w:rsidRPr="00B506F3" w:rsidRDefault="00794ABA" w:rsidP="00794ABA">
      <w:pPr>
        <w:pStyle w:val="BlueprintText"/>
        <w:rPr>
          <w:i/>
          <w:iCs/>
          <w:color w:val="4169E1"/>
        </w:rPr>
      </w:pPr>
      <w:r w:rsidRPr="00B506F3">
        <w:rPr>
          <w:i/>
          <w:iCs/>
          <w:color w:val="4169E1"/>
        </w:rPr>
        <w:t xml:space="preserve">Briefly state or diagram the steps between the healthcare structures and processes (e.g., interventions, services) and the patient’s health outcome(s). </w:t>
      </w:r>
      <w:r w:rsidR="00C61619">
        <w:rPr>
          <w:i/>
          <w:iCs/>
          <w:color w:val="4169E1"/>
        </w:rPr>
        <w:t>G</w:t>
      </w:r>
      <w:r w:rsidRPr="00B506F3">
        <w:rPr>
          <w:i/>
          <w:iCs/>
          <w:color w:val="4169E1"/>
        </w:rPr>
        <w:t>eneral, non-technical audiences</w:t>
      </w:r>
      <w:r w:rsidR="00C61619">
        <w:rPr>
          <w:i/>
          <w:iCs/>
          <w:color w:val="4169E1"/>
        </w:rPr>
        <w:t xml:space="preserve"> should easily understand the relationships in the diagram</w:t>
      </w:r>
      <w:r w:rsidRPr="00B506F3">
        <w:rPr>
          <w:i/>
          <w:iCs/>
          <w:color w:val="4169E1"/>
        </w:rPr>
        <w:t xml:space="preserve">. Indicate the structure, process, or outcome </w:t>
      </w:r>
      <w:r w:rsidR="00820774" w:rsidRPr="00B506F3">
        <w:rPr>
          <w:i/>
          <w:iCs/>
          <w:color w:val="4169E1"/>
        </w:rPr>
        <w:t xml:space="preserve">for </w:t>
      </w:r>
      <w:r w:rsidRPr="00B506F3">
        <w:rPr>
          <w:i/>
          <w:iCs/>
          <w:color w:val="4169E1"/>
        </w:rPr>
        <w:t>measure</w:t>
      </w:r>
      <w:r w:rsidR="00820774" w:rsidRPr="00B506F3">
        <w:rPr>
          <w:i/>
          <w:iCs/>
          <w:color w:val="4169E1"/>
        </w:rPr>
        <w:t>ment</w:t>
      </w:r>
      <w:r w:rsidRPr="00B506F3">
        <w:rPr>
          <w:i/>
          <w:iCs/>
          <w:color w:val="4169E1"/>
        </w:rPr>
        <w:t>.</w:t>
      </w:r>
    </w:p>
    <w:p w14:paraId="2B4C09B1" w14:textId="7F0D53FB" w:rsidR="00794ABA" w:rsidRDefault="00A9771D" w:rsidP="007034F5">
      <w:pPr>
        <w:pStyle w:val="BlueprintText"/>
        <w:ind w:left="720" w:hanging="720"/>
      </w:pPr>
      <w:r>
        <w:t>2</w:t>
      </w:r>
      <w:r w:rsidR="00794ABA" w:rsidRPr="000D3D01">
        <w:t>.1.</w:t>
      </w:r>
      <w:r w:rsidR="00C13573">
        <w:t>2</w:t>
      </w:r>
      <w:r w:rsidR="00794ABA">
        <w:tab/>
      </w:r>
      <w:r w:rsidR="00794ABA" w:rsidRPr="000D3D01">
        <w:t>Value and Meaningfulness</w:t>
      </w:r>
      <w:r w:rsidR="00794ABA" w:rsidRPr="00335951">
        <w:t xml:space="preserve"> (</w:t>
      </w:r>
      <w:r w:rsidR="009048D9">
        <w:t>CMS CBE</w:t>
      </w:r>
      <w:r w:rsidR="00794ABA" w:rsidRPr="00335951">
        <w:t xml:space="preserve"> </w:t>
      </w:r>
      <w:r w:rsidR="004B5F89">
        <w:t>Measure Submission Form</w:t>
      </w:r>
      <w:bookmarkStart w:id="2" w:name="_Hlk74050771"/>
      <w:r w:rsidR="00662E6D">
        <w:t>, Importance to Measure and Report</w:t>
      </w:r>
      <w:r w:rsidR="00781973">
        <w:t>: Evidence</w:t>
      </w:r>
      <w:bookmarkEnd w:id="2"/>
      <w:r w:rsidR="00781973">
        <w:t xml:space="preserve"> [Outcomes]</w:t>
      </w:r>
      <w:r w:rsidR="00794ABA" w:rsidRPr="00335951">
        <w:t xml:space="preserve"> 1a.</w:t>
      </w:r>
      <w:r w:rsidR="00662E6D">
        <w:t>02</w:t>
      </w:r>
      <w:r w:rsidR="00794ABA" w:rsidRPr="00335951">
        <w:t>)</w:t>
      </w:r>
      <w:r w:rsidR="00794ABA" w:rsidRPr="0039205D">
        <w:t xml:space="preserve"> </w:t>
      </w:r>
    </w:p>
    <w:p w14:paraId="1F1CA4EB" w14:textId="22BC87A6" w:rsidR="00794ABA" w:rsidRPr="00B506F3" w:rsidRDefault="00861FAA" w:rsidP="00794ABA">
      <w:pPr>
        <w:pStyle w:val="BlueprintText"/>
        <w:rPr>
          <w:i/>
          <w:iCs/>
          <w:color w:val="4169E1"/>
        </w:rPr>
      </w:pPr>
      <w:r w:rsidRPr="00B506F3">
        <w:rPr>
          <w:i/>
          <w:iCs/>
          <w:color w:val="4169E1"/>
        </w:rPr>
        <w:t>If this is a patient-reported measure,</w:t>
      </w:r>
      <w:r w:rsidR="00794ABA" w:rsidRPr="00B506F3">
        <w:rPr>
          <w:i/>
          <w:iCs/>
          <w:color w:val="4169E1"/>
        </w:rPr>
        <w:t xml:space="preserve"> provide evidence that the target population values the measured outcome, process, or structure and finds it meaningful. Describe how and from whom </w:t>
      </w:r>
      <w:r w:rsidR="00820774" w:rsidRPr="00B506F3">
        <w:rPr>
          <w:i/>
          <w:iCs/>
          <w:color w:val="4169E1"/>
        </w:rPr>
        <w:t xml:space="preserve">you obtained </w:t>
      </w:r>
      <w:r w:rsidR="00794ABA" w:rsidRPr="00B506F3">
        <w:rPr>
          <w:i/>
          <w:iCs/>
          <w:color w:val="4169E1"/>
        </w:rPr>
        <w:t>input.</w:t>
      </w:r>
    </w:p>
    <w:p w14:paraId="15311703" w14:textId="1F62992D" w:rsidR="001A4E2A" w:rsidRPr="009F5BBD" w:rsidRDefault="001A4E2A" w:rsidP="00794ABA">
      <w:pPr>
        <w:pStyle w:val="BlueprintText"/>
        <w:rPr>
          <w:i/>
          <w:iCs/>
          <w:color w:val="4169E1"/>
        </w:rPr>
      </w:pPr>
      <w:r w:rsidRPr="009F5BBD">
        <w:rPr>
          <w:i/>
          <w:iCs/>
          <w:color w:val="4169E1"/>
        </w:rPr>
        <w:t xml:space="preserve">**RESPOND TO ONLY ONE </w:t>
      </w:r>
      <w:r w:rsidR="00C61619">
        <w:rPr>
          <w:i/>
          <w:iCs/>
          <w:color w:val="4169E1"/>
        </w:rPr>
        <w:t xml:space="preserve">OF THE NEXT THREE </w:t>
      </w:r>
      <w:r w:rsidRPr="009F5BBD">
        <w:rPr>
          <w:i/>
          <w:iCs/>
          <w:color w:val="4169E1"/>
        </w:rPr>
        <w:t>SECTION</w:t>
      </w:r>
      <w:r w:rsidR="00C61619">
        <w:rPr>
          <w:i/>
          <w:iCs/>
          <w:color w:val="4169E1"/>
        </w:rPr>
        <w:t>S</w:t>
      </w:r>
      <w:r w:rsidRPr="009F5BBD">
        <w:rPr>
          <w:i/>
          <w:iCs/>
          <w:color w:val="4169E1"/>
        </w:rPr>
        <w:t xml:space="preserve"> -</w:t>
      </w:r>
      <w:r w:rsidR="00C61619">
        <w:rPr>
          <w:i/>
          <w:iCs/>
          <w:color w:val="4169E1"/>
        </w:rPr>
        <w:t xml:space="preserve"> </w:t>
      </w:r>
      <w:r w:rsidRPr="009F5BBD">
        <w:rPr>
          <w:i/>
          <w:iCs/>
          <w:color w:val="4169E1"/>
        </w:rPr>
        <w:t>EITHER 2.1.</w:t>
      </w:r>
      <w:r w:rsidR="00C13573">
        <w:rPr>
          <w:i/>
          <w:iCs/>
          <w:color w:val="4169E1"/>
        </w:rPr>
        <w:t>3</w:t>
      </w:r>
      <w:r w:rsidRPr="009F5BBD">
        <w:rPr>
          <w:i/>
          <w:iCs/>
          <w:color w:val="4169E1"/>
        </w:rPr>
        <w:t>, 2.1.</w:t>
      </w:r>
      <w:r w:rsidR="00C13573">
        <w:rPr>
          <w:i/>
          <w:iCs/>
          <w:color w:val="4169E1"/>
        </w:rPr>
        <w:t>4</w:t>
      </w:r>
      <w:r w:rsidRPr="009F5BBD">
        <w:rPr>
          <w:i/>
          <w:iCs/>
          <w:color w:val="4169E1"/>
        </w:rPr>
        <w:t>, or 2.1.</w:t>
      </w:r>
      <w:r w:rsidR="00C13573">
        <w:rPr>
          <w:i/>
          <w:iCs/>
          <w:color w:val="4169E1"/>
        </w:rPr>
        <w:t>5</w:t>
      </w:r>
      <w:r w:rsidRPr="009F5BBD">
        <w:rPr>
          <w:i/>
          <w:iCs/>
          <w:color w:val="4169E1"/>
        </w:rPr>
        <w:t xml:space="preserve"> **</w:t>
      </w:r>
    </w:p>
    <w:p w14:paraId="28EF8824" w14:textId="6EC86BA0" w:rsidR="00794ABA" w:rsidRDefault="00A9771D" w:rsidP="007034F5">
      <w:pPr>
        <w:pStyle w:val="BlueprintText"/>
        <w:ind w:left="720" w:hanging="720"/>
      </w:pPr>
      <w:r>
        <w:t>2</w:t>
      </w:r>
      <w:r w:rsidR="00794ABA">
        <w:t>.1.</w:t>
      </w:r>
      <w:r w:rsidR="00C13573">
        <w:t>3</w:t>
      </w:r>
      <w:r w:rsidR="00794ABA">
        <w:tab/>
        <w:t>Empirical Data (for outcome measures) – as applicable (</w:t>
      </w:r>
      <w:r w:rsidR="009048D9">
        <w:t>CMS CBE</w:t>
      </w:r>
      <w:r w:rsidR="00794ABA">
        <w:t xml:space="preserve"> </w:t>
      </w:r>
      <w:r w:rsidR="00662E6D">
        <w:t>Measure Submission Form</w:t>
      </w:r>
      <w:r w:rsidR="00781973">
        <w:t>, Importance to Measure and Report: Evidence [Outcomes]</w:t>
      </w:r>
      <w:r w:rsidR="00794ABA">
        <w:t xml:space="preserve"> 1a.</w:t>
      </w:r>
      <w:r w:rsidR="00662E6D">
        <w:t>03</w:t>
      </w:r>
      <w:r w:rsidR="00794ABA">
        <w:t>)</w:t>
      </w:r>
    </w:p>
    <w:p w14:paraId="08468C79" w14:textId="3A4B90B7" w:rsidR="00794ABA" w:rsidRPr="00B506F3" w:rsidRDefault="00794ABA" w:rsidP="00794ABA">
      <w:pPr>
        <w:pStyle w:val="BlueprintText"/>
        <w:rPr>
          <w:i/>
          <w:iCs/>
          <w:color w:val="4169E1"/>
        </w:rPr>
      </w:pPr>
      <w:r w:rsidRPr="00B506F3">
        <w:rPr>
          <w:i/>
          <w:iCs/>
          <w:color w:val="4169E1"/>
        </w:rPr>
        <w:t>Provide empirical data demonstrating the relationship between the outcome (or PRO) to at least one healthcare structure, process, intervention, or service.</w:t>
      </w:r>
    </w:p>
    <w:p w14:paraId="1587A4B3" w14:textId="19D5D4AF" w:rsidR="00794ABA" w:rsidRPr="00B16119" w:rsidRDefault="00A9771D" w:rsidP="00794ABA">
      <w:pPr>
        <w:pStyle w:val="BlueprintText"/>
        <w:ind w:left="720" w:hanging="720"/>
        <w:rPr>
          <w:rFonts w:eastAsiaTheme="minorEastAsia"/>
          <w:color w:val="5A5A5A" w:themeColor="text1" w:themeTint="A5"/>
          <w:spacing w:val="10"/>
          <w:lang w:eastAsia="ja-JP"/>
        </w:rPr>
      </w:pPr>
      <w:r>
        <w:t>2</w:t>
      </w:r>
      <w:r w:rsidR="00794ABA" w:rsidRPr="000E583C">
        <w:t>.1.</w:t>
      </w:r>
      <w:r w:rsidR="00C13573">
        <w:t>4</w:t>
      </w:r>
      <w:r w:rsidR="00794ABA">
        <w:tab/>
      </w:r>
      <w:r w:rsidR="00794ABA" w:rsidRPr="000E583C">
        <w:t>Systematic Review of the Evidence (for intermediate outcome, process, or structure</w:t>
      </w:r>
      <w:r w:rsidR="00794ABA">
        <w:t xml:space="preserve"> </w:t>
      </w:r>
      <w:r w:rsidR="0039021E">
        <w:t>quality</w:t>
      </w:r>
      <w:r w:rsidR="0039021E" w:rsidRPr="000E583C">
        <w:t xml:space="preserve"> </w:t>
      </w:r>
      <w:r w:rsidR="00794ABA" w:rsidRPr="000E583C">
        <w:t>measures, include those that are instrument</w:t>
      </w:r>
      <w:r w:rsidR="00794ABA">
        <w:t>-</w:t>
      </w:r>
      <w:r w:rsidR="00794ABA" w:rsidRPr="000E583C">
        <w:t xml:space="preserve">based) – as applicable </w:t>
      </w:r>
      <w:r w:rsidR="00794ABA">
        <w:t>(</w:t>
      </w:r>
      <w:r w:rsidR="009048D9">
        <w:t xml:space="preserve">CMS CBE </w:t>
      </w:r>
      <w:r w:rsidR="00781973">
        <w:t>Measure Submission Form, Importance to Measure and Report: Evidence</w:t>
      </w:r>
      <w:r w:rsidR="00781973" w:rsidDel="00781973">
        <w:t xml:space="preserve"> </w:t>
      </w:r>
      <w:r w:rsidR="00781973">
        <w:t>[Process]</w:t>
      </w:r>
      <w:r w:rsidR="0067225E">
        <w:t xml:space="preserve"> </w:t>
      </w:r>
      <w:r w:rsidR="00794ABA">
        <w:t>1a.</w:t>
      </w:r>
      <w:r w:rsidR="00781973">
        <w:t>02</w:t>
      </w:r>
      <w:r w:rsidR="00794ABA">
        <w:t>)</w:t>
      </w:r>
    </w:p>
    <w:p w14:paraId="0FC616FC" w14:textId="122752EA" w:rsidR="00794ABA" w:rsidRPr="00B506F3" w:rsidRDefault="00794ABA" w:rsidP="00794ABA">
      <w:pPr>
        <w:pStyle w:val="BlueprintText"/>
        <w:rPr>
          <w:i/>
          <w:iCs/>
          <w:color w:val="4169E1"/>
        </w:rPr>
      </w:pPr>
      <w:r w:rsidRPr="00B506F3">
        <w:rPr>
          <w:i/>
          <w:iCs/>
          <w:color w:val="4169E1"/>
        </w:rPr>
        <w:t xml:space="preserve">What is the source of the systematic review of the body of evidence that supports the </w:t>
      </w:r>
      <w:r w:rsidR="0039021E">
        <w:rPr>
          <w:i/>
          <w:iCs/>
          <w:color w:val="4169E1"/>
        </w:rPr>
        <w:t>quality</w:t>
      </w:r>
      <w:r w:rsidR="0039021E" w:rsidRPr="00B506F3">
        <w:rPr>
          <w:i/>
          <w:iCs/>
          <w:color w:val="4169E1"/>
        </w:rPr>
        <w:t xml:space="preserve"> </w:t>
      </w:r>
      <w:r w:rsidRPr="00B506F3">
        <w:rPr>
          <w:i/>
          <w:iCs/>
          <w:color w:val="4169E1"/>
        </w:rPr>
        <w:t>measure? A systematic review is a scientific investigation that focuses on a specific question and uses explicit, prespecified scientific methods to identify, select, assess, and summarize the findings of similar, but separate studies. It may include a quantitative synthesis (meta-analysis), depending on the available data. (</w:t>
      </w:r>
      <w:hyperlink r:id="rId18" w:history="1">
        <w:r w:rsidRPr="00B506F3">
          <w:rPr>
            <w:rStyle w:val="Hyperlink"/>
            <w:i/>
            <w:iCs/>
            <w:color w:val="4169E1"/>
          </w:rPr>
          <w:t>Institute of Medicine, 2011</w:t>
        </w:r>
      </w:hyperlink>
      <w:r w:rsidR="00796C88" w:rsidRPr="00B506F3">
        <w:rPr>
          <w:noProof/>
          <w:color w:val="4169E1"/>
        </w:rPr>
        <w:drawing>
          <wp:inline distT="0" distB="0" distL="0" distR="0" wp14:anchorId="2DF14E6B" wp14:editId="1D5A32DF">
            <wp:extent cx="133350" cy="133350"/>
            <wp:effectExtent l="0" t="0" r="0" b="0"/>
            <wp:docPr id="6" name="Picture 6"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w:t>
      </w:r>
    </w:p>
    <w:p w14:paraId="3D6C7E9D" w14:textId="623843FD" w:rsidR="00794ABA" w:rsidRPr="00A4036D" w:rsidRDefault="008661BC" w:rsidP="00E047A3">
      <w:pPr>
        <w:pStyle w:val="ListBullet"/>
        <w:numPr>
          <w:ilvl w:val="0"/>
          <w:numId w:val="0"/>
        </w:numPr>
        <w:ind w:left="360"/>
      </w:pPr>
      <w:sdt>
        <w:sdtPr>
          <w:id w:val="557211859"/>
          <w14:checkbox>
            <w14:checked w14:val="0"/>
            <w14:checkedState w14:val="2612" w14:font="MS Gothic"/>
            <w14:uncheckedState w14:val="2610" w14:font="MS Gothic"/>
          </w14:checkbox>
        </w:sdtPr>
        <w:sdtEndPr/>
        <w:sdtContent>
          <w:r w:rsidR="00297A72" w:rsidRPr="00A4036D">
            <w:rPr>
              <w:rFonts w:ascii="Segoe UI Symbol" w:hAnsi="Segoe UI Symbol" w:cs="Segoe UI Symbol"/>
            </w:rPr>
            <w:t>☐</w:t>
          </w:r>
        </w:sdtContent>
      </w:sdt>
      <w:r w:rsidR="00794ABA" w:rsidRPr="00E047A3">
        <w:t>Clinical Practice Guideline recommendation (with evidence review)</w:t>
      </w:r>
    </w:p>
    <w:p w14:paraId="0642284D" w14:textId="3E314940" w:rsidR="00794ABA" w:rsidRPr="00A4036D" w:rsidRDefault="008661BC" w:rsidP="00A4036D">
      <w:pPr>
        <w:pStyle w:val="ListBullet"/>
        <w:numPr>
          <w:ilvl w:val="0"/>
          <w:numId w:val="0"/>
        </w:numPr>
        <w:ind w:left="360"/>
      </w:pPr>
      <w:sdt>
        <w:sdtPr>
          <w:id w:val="1797102945"/>
          <w14:checkbox>
            <w14:checked w14:val="0"/>
            <w14:checkedState w14:val="2612" w14:font="MS Gothic"/>
            <w14:uncheckedState w14:val="2610" w14:font="MS Gothic"/>
          </w14:checkbox>
        </w:sdtPr>
        <w:sdtEndPr/>
        <w:sdtContent>
          <w:r w:rsidR="00C61619" w:rsidRPr="00A4036D">
            <w:rPr>
              <w:rFonts w:ascii="Segoe UI Symbol" w:hAnsi="Segoe UI Symbol" w:cs="Segoe UI Symbol"/>
            </w:rPr>
            <w:t>☐</w:t>
          </w:r>
        </w:sdtContent>
      </w:sdt>
      <w:r w:rsidR="00794ABA" w:rsidRPr="00A4036D">
        <w:t>USPSTF recommendation</w:t>
      </w:r>
    </w:p>
    <w:p w14:paraId="3310CE97" w14:textId="0450028D" w:rsidR="00794ABA" w:rsidRPr="00A4036D" w:rsidRDefault="008661BC" w:rsidP="00A4036D">
      <w:pPr>
        <w:pStyle w:val="ListBullet"/>
        <w:numPr>
          <w:ilvl w:val="0"/>
          <w:numId w:val="0"/>
        </w:numPr>
        <w:ind w:left="360"/>
      </w:pPr>
      <w:sdt>
        <w:sdtPr>
          <w:id w:val="-291517987"/>
          <w14:checkbox>
            <w14:checked w14:val="0"/>
            <w14:checkedState w14:val="2612" w14:font="MS Gothic"/>
            <w14:uncheckedState w14:val="2610" w14:font="MS Gothic"/>
          </w14:checkbox>
        </w:sdtPr>
        <w:sdtEndPr/>
        <w:sdtContent>
          <w:r w:rsidR="00C13573" w:rsidRPr="00A4036D">
            <w:rPr>
              <w:rFonts w:ascii="Segoe UI Symbol" w:hAnsi="Segoe UI Symbol" w:cs="Segoe UI Symbol"/>
            </w:rPr>
            <w:t>☐</w:t>
          </w:r>
        </w:sdtContent>
      </w:sdt>
      <w:r w:rsidR="009E30C3" w:rsidRPr="00A4036D">
        <w:t>o</w:t>
      </w:r>
      <w:r w:rsidR="00794ABA" w:rsidRPr="00A4036D">
        <w:t xml:space="preserve">ther systematic review and grading of the body of evidence (e.g., Cochrane Collaboration, </w:t>
      </w:r>
      <w:hyperlink r:id="rId19" w:history="1">
        <w:r w:rsidR="00794ABA" w:rsidRPr="00A4036D">
          <w:t xml:space="preserve">Agency for Healthcare Research and Quality </w:t>
        </w:r>
        <w:r w:rsidR="00D23068" w:rsidRPr="00A4036D">
          <w:t>[</w:t>
        </w:r>
        <w:r w:rsidR="00794ABA" w:rsidRPr="00A4036D">
          <w:t>AHRQ</w:t>
        </w:r>
        <w:r w:rsidR="00D23068" w:rsidRPr="00A4036D">
          <w:t>]</w:t>
        </w:r>
        <w:r w:rsidR="00794ABA" w:rsidRPr="00A4036D">
          <w:t xml:space="preserve"> Evidence Practice Center</w:t>
        </w:r>
      </w:hyperlink>
      <w:r w:rsidR="008D0D0D" w:rsidRPr="00A4036D">
        <w:rPr>
          <w:noProof/>
        </w:rPr>
        <w:drawing>
          <wp:inline distT="0" distB="0" distL="0" distR="0" wp14:anchorId="3B02B953" wp14:editId="728C7E3D">
            <wp:extent cx="133350" cy="133350"/>
            <wp:effectExtent l="0" t="0" r="0" b="0"/>
            <wp:docPr id="13" name="Picture 1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94ABA" w:rsidRPr="00A4036D">
        <w:t>)</w:t>
      </w:r>
    </w:p>
    <w:p w14:paraId="3D9E52C6" w14:textId="7B2B6E32" w:rsidR="00CB49ED" w:rsidRPr="00A4036D" w:rsidRDefault="008661BC" w:rsidP="00E047A3">
      <w:pPr>
        <w:pStyle w:val="ListBullet"/>
        <w:numPr>
          <w:ilvl w:val="0"/>
          <w:numId w:val="0"/>
        </w:numPr>
        <w:ind w:left="360"/>
      </w:pPr>
      <w:sdt>
        <w:sdtPr>
          <w:id w:val="-635645441"/>
          <w14:checkbox>
            <w14:checked w14:val="0"/>
            <w14:checkedState w14:val="2612" w14:font="MS Gothic"/>
            <w14:uncheckedState w14:val="2610" w14:font="MS Gothic"/>
          </w14:checkbox>
        </w:sdtPr>
        <w:sdtEndPr/>
        <w:sdtContent>
          <w:r w:rsidR="00C61619" w:rsidRPr="00A4036D">
            <w:rPr>
              <w:rFonts w:ascii="Segoe UI Symbol" w:hAnsi="Segoe UI Symbol" w:cs="Segoe UI Symbol"/>
            </w:rPr>
            <w:t>☐</w:t>
          </w:r>
        </w:sdtContent>
      </w:sdt>
      <w:r w:rsidR="00CB49ED" w:rsidRPr="00A4036D">
        <w:t>other</w:t>
      </w:r>
    </w:p>
    <w:p w14:paraId="6945476A" w14:textId="2DF06863" w:rsidR="00794ABA" w:rsidRPr="00B506F3" w:rsidRDefault="0086398A" w:rsidP="00794ABA">
      <w:pPr>
        <w:pStyle w:val="BlueprintText"/>
        <w:rPr>
          <w:i/>
          <w:iCs/>
          <w:color w:val="4169E1"/>
        </w:rPr>
      </w:pPr>
      <w:r w:rsidRPr="00B506F3">
        <w:rPr>
          <w:i/>
          <w:iCs/>
          <w:color w:val="4169E1"/>
        </w:rPr>
        <w:t>For each systematic review, populate the table. Make as many copies of the table as needed to accommodate each systematic review.</w:t>
      </w:r>
      <w:r w:rsidR="00794ABA" w:rsidRPr="00781973">
        <w:rPr>
          <w:i/>
          <w:iCs/>
          <w:color w:val="4169E1"/>
        </w:rPr>
        <w:t xml:space="preserve"> </w:t>
      </w:r>
      <w:r w:rsidR="00781973" w:rsidRPr="00994F03">
        <w:rPr>
          <w:i/>
          <w:iCs/>
          <w:color w:val="4169E1"/>
        </w:rPr>
        <w:t>(</w:t>
      </w:r>
      <w:r w:rsidR="009048D9">
        <w:rPr>
          <w:i/>
          <w:iCs/>
          <w:color w:val="4169E1"/>
        </w:rPr>
        <w:t>CMS CBE</w:t>
      </w:r>
      <w:r w:rsidR="00781973" w:rsidRPr="00994F03">
        <w:rPr>
          <w:i/>
          <w:iCs/>
          <w:color w:val="4169E1"/>
        </w:rPr>
        <w:t xml:space="preserve"> </w:t>
      </w:r>
      <w:r w:rsidR="00781973" w:rsidRPr="0067225E">
        <w:rPr>
          <w:i/>
          <w:iCs/>
          <w:color w:val="4169E1"/>
        </w:rPr>
        <w:t>Measure Submission Form, Importance to Measure and Report: Evidence</w:t>
      </w:r>
      <w:r w:rsidR="00781973" w:rsidRPr="0067225E" w:rsidDel="00781973">
        <w:rPr>
          <w:i/>
          <w:iCs/>
          <w:color w:val="4169E1"/>
        </w:rPr>
        <w:t xml:space="preserve"> </w:t>
      </w:r>
      <w:r w:rsidR="00781973" w:rsidRPr="0067225E">
        <w:rPr>
          <w:i/>
          <w:iCs/>
          <w:color w:val="4169E1"/>
        </w:rPr>
        <w:t>[Process] 1a.03 - 1a.12)</w:t>
      </w:r>
    </w:p>
    <w:tbl>
      <w:tblPr>
        <w:tblStyle w:val="TableGrid"/>
        <w:tblW w:w="9360" w:type="dxa"/>
        <w:jc w:val="center"/>
        <w:tblBorders>
          <w:top w:val="single" w:sz="4" w:space="0" w:color="A2A4A3"/>
          <w:left w:val="single" w:sz="4" w:space="0" w:color="A2A4A3"/>
          <w:bottom w:val="single" w:sz="4" w:space="0" w:color="A2A4A3"/>
          <w:right w:val="single" w:sz="4" w:space="0" w:color="A2A4A3"/>
          <w:insideH w:val="single" w:sz="4" w:space="0" w:color="A2A4A3"/>
          <w:insideV w:val="single" w:sz="4" w:space="0" w:color="A2A4A3"/>
        </w:tblBorders>
        <w:shd w:val="clear" w:color="auto" w:fill="F1F9FD"/>
        <w:tblLook w:val="04A0" w:firstRow="1" w:lastRow="0" w:firstColumn="1" w:lastColumn="0" w:noHBand="0" w:noVBand="1"/>
        <w:tblCaption w:val="Systematic review of evidence"/>
        <w:tblDescription w:val="Systematic Review of the Evidence (for intermediate outcome, process, or structure quality measures, include those that are instrument-based) – as applicable (Measure Submission Form, Importance to Measure and Report: Evidence [Process] 1a.02). "/>
      </w:tblPr>
      <w:tblGrid>
        <w:gridCol w:w="4680"/>
        <w:gridCol w:w="4680"/>
      </w:tblGrid>
      <w:tr w:rsidR="00794ABA" w:rsidRPr="00B16119" w14:paraId="3AFD0A81" w14:textId="77777777" w:rsidTr="0091643A">
        <w:trPr>
          <w:cantSplit/>
          <w:trHeight w:val="1007"/>
          <w:tblHeader/>
          <w:jc w:val="center"/>
        </w:trPr>
        <w:tc>
          <w:tcPr>
            <w:tcW w:w="4680" w:type="dxa"/>
            <w:shd w:val="clear" w:color="auto" w:fill="F1F9FD"/>
          </w:tcPr>
          <w:p w14:paraId="21D1AD56" w14:textId="5BFB99C9" w:rsidR="00794ABA" w:rsidRPr="00B16119" w:rsidRDefault="00794ABA" w:rsidP="00E91B79">
            <w:pPr>
              <w:spacing w:before="40" w:after="40"/>
              <w:rPr>
                <w:rFonts w:ascii="Calibri" w:hAnsi="Calibri" w:cs="Arial"/>
                <w:b/>
                <w:sz w:val="18"/>
                <w:szCs w:val="18"/>
              </w:rPr>
            </w:pPr>
            <w:r w:rsidRPr="00B16119">
              <w:rPr>
                <w:rFonts w:ascii="Calibri" w:hAnsi="Calibri" w:cs="Arial"/>
                <w:b/>
                <w:sz w:val="18"/>
                <w:szCs w:val="18"/>
              </w:rPr>
              <w:lastRenderedPageBreak/>
              <w:t>Source of Systematic Review (SR)</w:t>
            </w:r>
          </w:p>
          <w:p w14:paraId="03F39171" w14:textId="77777777" w:rsidR="00794ABA" w:rsidRPr="00B16119" w:rsidRDefault="00794ABA" w:rsidP="00794ABA">
            <w:pPr>
              <w:numPr>
                <w:ilvl w:val="0"/>
                <w:numId w:val="3"/>
              </w:numPr>
              <w:spacing w:before="40" w:after="40"/>
              <w:ind w:left="341" w:hanging="269"/>
              <w:contextualSpacing/>
              <w:rPr>
                <w:rFonts w:ascii="Calibri" w:hAnsi="Calibri" w:cs="Arial"/>
                <w:b/>
                <w:sz w:val="18"/>
                <w:szCs w:val="18"/>
              </w:rPr>
            </w:pPr>
            <w:r w:rsidRPr="00B16119">
              <w:rPr>
                <w:rFonts w:ascii="Calibri" w:hAnsi="Calibri" w:cs="Arial"/>
                <w:b/>
                <w:sz w:val="18"/>
                <w:szCs w:val="18"/>
              </w:rPr>
              <w:t>Title</w:t>
            </w:r>
          </w:p>
          <w:p w14:paraId="321F3D52" w14:textId="77777777" w:rsidR="00794ABA" w:rsidRPr="00B16119" w:rsidRDefault="00794ABA" w:rsidP="00794ABA">
            <w:pPr>
              <w:numPr>
                <w:ilvl w:val="0"/>
                <w:numId w:val="3"/>
              </w:numPr>
              <w:spacing w:before="40" w:after="40"/>
              <w:ind w:left="341" w:hanging="269"/>
              <w:contextualSpacing/>
              <w:rPr>
                <w:rFonts w:ascii="Calibri" w:hAnsi="Calibri" w:cs="Arial"/>
                <w:b/>
                <w:sz w:val="18"/>
                <w:szCs w:val="18"/>
              </w:rPr>
            </w:pPr>
            <w:r w:rsidRPr="00B16119">
              <w:rPr>
                <w:rFonts w:ascii="Calibri" w:hAnsi="Calibri" w:cs="Arial"/>
                <w:b/>
                <w:sz w:val="18"/>
                <w:szCs w:val="18"/>
              </w:rPr>
              <w:t>Author</w:t>
            </w:r>
          </w:p>
          <w:p w14:paraId="73803F23" w14:textId="77777777" w:rsidR="00794ABA" w:rsidRPr="00B16119" w:rsidRDefault="00794ABA" w:rsidP="00794ABA">
            <w:pPr>
              <w:numPr>
                <w:ilvl w:val="0"/>
                <w:numId w:val="3"/>
              </w:numPr>
              <w:spacing w:before="40" w:after="40"/>
              <w:ind w:left="341" w:hanging="269"/>
              <w:contextualSpacing/>
              <w:rPr>
                <w:rFonts w:ascii="Calibri" w:hAnsi="Calibri" w:cs="Arial"/>
                <w:b/>
                <w:sz w:val="18"/>
                <w:szCs w:val="18"/>
              </w:rPr>
            </w:pPr>
            <w:r w:rsidRPr="00B16119">
              <w:rPr>
                <w:rFonts w:ascii="Calibri" w:hAnsi="Calibri" w:cs="Arial"/>
                <w:b/>
                <w:sz w:val="18"/>
                <w:szCs w:val="18"/>
              </w:rPr>
              <w:t>Date</w:t>
            </w:r>
          </w:p>
          <w:p w14:paraId="1A032571" w14:textId="77777777" w:rsidR="00794ABA" w:rsidRPr="00B16119" w:rsidRDefault="00794ABA" w:rsidP="00794ABA">
            <w:pPr>
              <w:numPr>
                <w:ilvl w:val="0"/>
                <w:numId w:val="3"/>
              </w:numPr>
              <w:spacing w:before="40" w:after="40"/>
              <w:ind w:left="341" w:hanging="269"/>
              <w:contextualSpacing/>
              <w:rPr>
                <w:rFonts w:ascii="Calibri" w:hAnsi="Calibri" w:cs="Arial"/>
                <w:b/>
                <w:sz w:val="18"/>
                <w:szCs w:val="18"/>
              </w:rPr>
            </w:pPr>
            <w:r w:rsidRPr="00B16119">
              <w:rPr>
                <w:rFonts w:ascii="Calibri" w:hAnsi="Calibri" w:cs="Arial"/>
                <w:b/>
                <w:sz w:val="18"/>
                <w:szCs w:val="18"/>
              </w:rPr>
              <w:t>Citation, including page number</w:t>
            </w:r>
          </w:p>
          <w:p w14:paraId="05C0201E" w14:textId="77777777" w:rsidR="00794ABA" w:rsidRPr="00B16119" w:rsidRDefault="00794ABA" w:rsidP="00794ABA">
            <w:pPr>
              <w:numPr>
                <w:ilvl w:val="0"/>
                <w:numId w:val="3"/>
              </w:numPr>
              <w:spacing w:before="40" w:after="40"/>
              <w:ind w:left="341" w:hanging="269"/>
              <w:contextualSpacing/>
              <w:rPr>
                <w:rFonts w:ascii="Calibri" w:hAnsi="Calibri" w:cs="Arial"/>
                <w:b/>
                <w:sz w:val="18"/>
                <w:szCs w:val="18"/>
              </w:rPr>
            </w:pPr>
            <w:r>
              <w:rPr>
                <w:rFonts w:ascii="Calibri" w:hAnsi="Calibri" w:cs="Arial"/>
                <w:b/>
                <w:sz w:val="18"/>
                <w:szCs w:val="18"/>
              </w:rPr>
              <w:t>Uniform Resource Locator (</w:t>
            </w:r>
            <w:r w:rsidRPr="00B16119">
              <w:rPr>
                <w:rFonts w:ascii="Calibri" w:hAnsi="Calibri" w:cs="Arial"/>
                <w:b/>
                <w:sz w:val="18"/>
                <w:szCs w:val="18"/>
              </w:rPr>
              <w:t>URL</w:t>
            </w:r>
            <w:r>
              <w:rPr>
                <w:rFonts w:ascii="Calibri" w:hAnsi="Calibri" w:cs="Arial"/>
                <w:b/>
                <w:sz w:val="18"/>
                <w:szCs w:val="18"/>
              </w:rPr>
              <w:t>)</w:t>
            </w:r>
          </w:p>
        </w:tc>
        <w:tc>
          <w:tcPr>
            <w:tcW w:w="4680" w:type="dxa"/>
            <w:shd w:val="clear" w:color="auto" w:fill="F1F9FD"/>
          </w:tcPr>
          <w:p w14:paraId="369CDDFD" w14:textId="77777777" w:rsidR="00794ABA" w:rsidRPr="00B16119" w:rsidRDefault="00794ABA" w:rsidP="00E91B79">
            <w:pPr>
              <w:spacing w:before="40" w:after="40"/>
              <w:rPr>
                <w:rFonts w:ascii="Calibri" w:hAnsi="Calibri" w:cs="Arial"/>
                <w:b/>
                <w:sz w:val="18"/>
                <w:szCs w:val="18"/>
              </w:rPr>
            </w:pPr>
          </w:p>
        </w:tc>
      </w:tr>
      <w:tr w:rsidR="00794ABA" w:rsidRPr="00B16119" w14:paraId="4E631544" w14:textId="77777777" w:rsidTr="0079372E">
        <w:trPr>
          <w:jc w:val="center"/>
        </w:trPr>
        <w:tc>
          <w:tcPr>
            <w:tcW w:w="4680" w:type="dxa"/>
            <w:shd w:val="clear" w:color="auto" w:fill="F1F9FD"/>
          </w:tcPr>
          <w:p w14:paraId="1888B74E" w14:textId="55C96DD9"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Quote the guideline or recommendation verbatim about the process, structure</w:t>
            </w:r>
            <w:r>
              <w:rPr>
                <w:rFonts w:ascii="Calibri" w:hAnsi="Calibri" w:cs="Arial"/>
                <w:sz w:val="18"/>
                <w:szCs w:val="18"/>
              </w:rPr>
              <w:t>,</w:t>
            </w:r>
            <w:r w:rsidRPr="00B16119">
              <w:rPr>
                <w:rFonts w:ascii="Calibri" w:hAnsi="Calibri" w:cs="Arial"/>
                <w:sz w:val="18"/>
                <w:szCs w:val="18"/>
              </w:rPr>
              <w:t xml:space="preserve"> or intermediate outcome </w:t>
            </w:r>
            <w:r w:rsidR="00820774">
              <w:rPr>
                <w:rFonts w:ascii="Calibri" w:hAnsi="Calibri" w:cs="Arial"/>
                <w:sz w:val="18"/>
                <w:szCs w:val="18"/>
              </w:rPr>
              <w:t xml:space="preserve">for </w:t>
            </w:r>
            <w:r w:rsidRPr="00B16119">
              <w:rPr>
                <w:rFonts w:ascii="Calibri" w:hAnsi="Calibri" w:cs="Arial"/>
                <w:sz w:val="18"/>
                <w:szCs w:val="18"/>
              </w:rPr>
              <w:t>measure</w:t>
            </w:r>
            <w:r w:rsidR="00820774">
              <w:rPr>
                <w:rFonts w:ascii="Calibri" w:hAnsi="Calibri" w:cs="Arial"/>
                <w:sz w:val="18"/>
                <w:szCs w:val="18"/>
              </w:rPr>
              <w:t>ment</w:t>
            </w:r>
            <w:r w:rsidRPr="00B16119">
              <w:rPr>
                <w:rFonts w:ascii="Calibri" w:hAnsi="Calibri" w:cs="Arial"/>
                <w:sz w:val="18"/>
                <w:szCs w:val="18"/>
              </w:rPr>
              <w:t>. If not a guideline, summarize the conclusions from the SR</w:t>
            </w:r>
            <w:r>
              <w:rPr>
                <w:rFonts w:ascii="Calibri" w:hAnsi="Calibri" w:cs="Arial"/>
                <w:sz w:val="18"/>
                <w:szCs w:val="18"/>
              </w:rPr>
              <w:t>.</w:t>
            </w:r>
          </w:p>
        </w:tc>
        <w:tc>
          <w:tcPr>
            <w:tcW w:w="4680" w:type="dxa"/>
            <w:shd w:val="clear" w:color="auto" w:fill="F1F9FD"/>
          </w:tcPr>
          <w:p w14:paraId="4FECE6E7" w14:textId="77777777" w:rsidR="00794ABA" w:rsidRPr="00B16119" w:rsidRDefault="00794ABA" w:rsidP="00E91B79">
            <w:pPr>
              <w:spacing w:before="40" w:after="40"/>
              <w:rPr>
                <w:rFonts w:ascii="Calibri" w:hAnsi="Calibri" w:cs="Arial"/>
                <w:sz w:val="18"/>
                <w:szCs w:val="18"/>
              </w:rPr>
            </w:pPr>
          </w:p>
        </w:tc>
      </w:tr>
      <w:tr w:rsidR="00794ABA" w:rsidRPr="00B16119" w14:paraId="3C36C25D" w14:textId="77777777" w:rsidTr="0079372E">
        <w:trPr>
          <w:jc w:val="center"/>
        </w:trPr>
        <w:tc>
          <w:tcPr>
            <w:tcW w:w="4680" w:type="dxa"/>
            <w:shd w:val="clear" w:color="auto" w:fill="F1F9FD"/>
          </w:tcPr>
          <w:p w14:paraId="4A33BA61"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Grade assigned to the </w:t>
            </w:r>
            <w:r w:rsidRPr="00B16119">
              <w:rPr>
                <w:rFonts w:ascii="Calibri" w:hAnsi="Calibri" w:cs="Arial"/>
                <w:b/>
                <w:sz w:val="18"/>
                <w:szCs w:val="18"/>
              </w:rPr>
              <w:t>evidence</w:t>
            </w:r>
            <w:r w:rsidRPr="00B16119">
              <w:rPr>
                <w:rFonts w:ascii="Calibri" w:hAnsi="Calibri" w:cs="Arial"/>
                <w:sz w:val="18"/>
                <w:szCs w:val="18"/>
              </w:rPr>
              <w:t xml:space="preserve"> associated with the recommendation with the definition of the grade</w:t>
            </w:r>
            <w:r>
              <w:rPr>
                <w:rFonts w:ascii="Calibri" w:hAnsi="Calibri" w:cs="Arial"/>
                <w:sz w:val="18"/>
                <w:szCs w:val="18"/>
              </w:rPr>
              <w:t>.</w:t>
            </w:r>
          </w:p>
        </w:tc>
        <w:tc>
          <w:tcPr>
            <w:tcW w:w="4680" w:type="dxa"/>
            <w:shd w:val="clear" w:color="auto" w:fill="F1F9FD"/>
          </w:tcPr>
          <w:p w14:paraId="3D81EB90" w14:textId="77777777" w:rsidR="00794ABA" w:rsidRPr="00B16119" w:rsidRDefault="00794ABA" w:rsidP="00E91B79">
            <w:pPr>
              <w:spacing w:before="40" w:after="40"/>
              <w:rPr>
                <w:rFonts w:ascii="Calibri" w:hAnsi="Calibri" w:cs="Arial"/>
                <w:sz w:val="18"/>
                <w:szCs w:val="18"/>
              </w:rPr>
            </w:pPr>
          </w:p>
        </w:tc>
      </w:tr>
      <w:tr w:rsidR="00794ABA" w:rsidRPr="00B16119" w14:paraId="63BD9829" w14:textId="77777777" w:rsidTr="0079372E">
        <w:trPr>
          <w:jc w:val="center"/>
        </w:trPr>
        <w:tc>
          <w:tcPr>
            <w:tcW w:w="4680" w:type="dxa"/>
            <w:shd w:val="clear" w:color="auto" w:fill="F1F9FD"/>
          </w:tcPr>
          <w:p w14:paraId="1BCB3577"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Provide all other grades and definitions from the evidence grading system</w:t>
            </w:r>
            <w:r>
              <w:rPr>
                <w:rFonts w:ascii="Calibri" w:hAnsi="Calibri" w:cs="Arial"/>
                <w:sz w:val="18"/>
                <w:szCs w:val="18"/>
              </w:rPr>
              <w:t>.</w:t>
            </w:r>
          </w:p>
        </w:tc>
        <w:tc>
          <w:tcPr>
            <w:tcW w:w="4680" w:type="dxa"/>
            <w:shd w:val="clear" w:color="auto" w:fill="F1F9FD"/>
          </w:tcPr>
          <w:p w14:paraId="5DCEDB3D" w14:textId="77777777" w:rsidR="00794ABA" w:rsidRPr="00B16119" w:rsidRDefault="00794ABA" w:rsidP="00E91B79">
            <w:pPr>
              <w:spacing w:before="40" w:after="40"/>
              <w:rPr>
                <w:rFonts w:ascii="Calibri" w:hAnsi="Calibri" w:cs="Arial"/>
                <w:sz w:val="18"/>
                <w:szCs w:val="18"/>
              </w:rPr>
            </w:pPr>
          </w:p>
        </w:tc>
      </w:tr>
      <w:tr w:rsidR="00794ABA" w:rsidRPr="00B16119" w14:paraId="0173AAF7" w14:textId="77777777" w:rsidTr="0079372E">
        <w:trPr>
          <w:jc w:val="center"/>
        </w:trPr>
        <w:tc>
          <w:tcPr>
            <w:tcW w:w="4680" w:type="dxa"/>
            <w:shd w:val="clear" w:color="auto" w:fill="F1F9FD"/>
          </w:tcPr>
          <w:p w14:paraId="7B835766"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Grade assigned to the </w:t>
            </w:r>
            <w:r w:rsidRPr="00B16119">
              <w:rPr>
                <w:rFonts w:ascii="Calibri" w:hAnsi="Calibri" w:cs="Arial"/>
                <w:b/>
                <w:sz w:val="18"/>
                <w:szCs w:val="18"/>
              </w:rPr>
              <w:t>recommendation</w:t>
            </w:r>
            <w:r w:rsidRPr="00B16119">
              <w:rPr>
                <w:rFonts w:ascii="Calibri" w:hAnsi="Calibri" w:cs="Arial"/>
                <w:sz w:val="18"/>
                <w:szCs w:val="18"/>
              </w:rPr>
              <w:t xml:space="preserve"> with definition of the grade</w:t>
            </w:r>
            <w:r>
              <w:rPr>
                <w:rFonts w:ascii="Calibri" w:hAnsi="Calibri" w:cs="Arial"/>
                <w:sz w:val="18"/>
                <w:szCs w:val="18"/>
              </w:rPr>
              <w:t>.</w:t>
            </w:r>
          </w:p>
        </w:tc>
        <w:tc>
          <w:tcPr>
            <w:tcW w:w="4680" w:type="dxa"/>
            <w:shd w:val="clear" w:color="auto" w:fill="F1F9FD"/>
          </w:tcPr>
          <w:p w14:paraId="78BCE394" w14:textId="77777777" w:rsidR="00794ABA" w:rsidRPr="00B16119" w:rsidRDefault="00794ABA" w:rsidP="00E91B79">
            <w:pPr>
              <w:spacing w:before="40" w:after="40"/>
              <w:rPr>
                <w:rFonts w:ascii="Calibri" w:hAnsi="Calibri" w:cs="Arial"/>
                <w:sz w:val="18"/>
                <w:szCs w:val="18"/>
              </w:rPr>
            </w:pPr>
          </w:p>
        </w:tc>
      </w:tr>
      <w:tr w:rsidR="00794ABA" w:rsidRPr="00B16119" w14:paraId="44D8BA05" w14:textId="77777777" w:rsidTr="0079372E">
        <w:trPr>
          <w:jc w:val="center"/>
        </w:trPr>
        <w:tc>
          <w:tcPr>
            <w:tcW w:w="4680" w:type="dxa"/>
            <w:shd w:val="clear" w:color="auto" w:fill="F1F9FD"/>
          </w:tcPr>
          <w:p w14:paraId="4D72857E"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Provide all other grades and definitions from the recommendation grading system</w:t>
            </w:r>
            <w:r>
              <w:rPr>
                <w:rFonts w:ascii="Calibri" w:hAnsi="Calibri" w:cs="Arial"/>
                <w:sz w:val="18"/>
                <w:szCs w:val="18"/>
              </w:rPr>
              <w:t>.</w:t>
            </w:r>
          </w:p>
        </w:tc>
        <w:tc>
          <w:tcPr>
            <w:tcW w:w="4680" w:type="dxa"/>
            <w:shd w:val="clear" w:color="auto" w:fill="F1F9FD"/>
          </w:tcPr>
          <w:p w14:paraId="3D7822B8" w14:textId="77777777" w:rsidR="00794ABA" w:rsidRPr="00B16119" w:rsidRDefault="00794ABA" w:rsidP="00E91B79">
            <w:pPr>
              <w:spacing w:before="40" w:after="40"/>
              <w:rPr>
                <w:rFonts w:ascii="Calibri" w:hAnsi="Calibri" w:cs="Arial"/>
                <w:sz w:val="18"/>
                <w:szCs w:val="18"/>
              </w:rPr>
            </w:pPr>
          </w:p>
        </w:tc>
      </w:tr>
      <w:tr w:rsidR="00794ABA" w:rsidRPr="00B16119" w14:paraId="7A643DD3" w14:textId="77777777" w:rsidTr="0079372E">
        <w:trPr>
          <w:jc w:val="center"/>
        </w:trPr>
        <w:tc>
          <w:tcPr>
            <w:tcW w:w="4680" w:type="dxa"/>
            <w:shd w:val="clear" w:color="auto" w:fill="F1F9FD"/>
          </w:tcPr>
          <w:p w14:paraId="49652F1A" w14:textId="5E47A576"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Body of evidence</w:t>
            </w:r>
          </w:p>
          <w:p w14:paraId="49CCD7C1" w14:textId="77777777" w:rsidR="00794ABA" w:rsidRPr="00B16119" w:rsidRDefault="00794ABA" w:rsidP="00794ABA">
            <w:pPr>
              <w:numPr>
                <w:ilvl w:val="0"/>
                <w:numId w:val="4"/>
              </w:numPr>
              <w:spacing w:before="40" w:after="40"/>
              <w:ind w:left="341" w:hanging="269"/>
              <w:contextualSpacing/>
              <w:rPr>
                <w:rFonts w:ascii="Calibri" w:hAnsi="Calibri" w:cs="Arial"/>
                <w:sz w:val="18"/>
                <w:szCs w:val="18"/>
              </w:rPr>
            </w:pPr>
            <w:r w:rsidRPr="00B16119">
              <w:rPr>
                <w:rFonts w:ascii="Calibri" w:hAnsi="Calibri" w:cs="Arial"/>
                <w:sz w:val="18"/>
                <w:szCs w:val="18"/>
              </w:rPr>
              <w:t>Quantity – how many studies?</w:t>
            </w:r>
          </w:p>
          <w:p w14:paraId="527DE2C0" w14:textId="6FA949E9" w:rsidR="00794ABA" w:rsidRPr="00B16119" w:rsidRDefault="00794ABA" w:rsidP="00794ABA">
            <w:pPr>
              <w:numPr>
                <w:ilvl w:val="0"/>
                <w:numId w:val="4"/>
              </w:numPr>
              <w:spacing w:before="40" w:after="40"/>
              <w:ind w:left="341" w:hanging="269"/>
              <w:contextualSpacing/>
              <w:rPr>
                <w:rFonts w:ascii="Calibri" w:hAnsi="Calibri" w:cs="Arial"/>
                <w:sz w:val="18"/>
                <w:szCs w:val="18"/>
              </w:rPr>
            </w:pPr>
            <w:r w:rsidRPr="00B16119">
              <w:rPr>
                <w:rFonts w:ascii="Calibri" w:hAnsi="Calibri" w:cs="Arial"/>
                <w:sz w:val="18"/>
                <w:szCs w:val="18"/>
              </w:rPr>
              <w:t>Quality – what type</w:t>
            </w:r>
            <w:r w:rsidR="008F62E0">
              <w:rPr>
                <w:rFonts w:ascii="Calibri" w:hAnsi="Calibri" w:cs="Arial"/>
                <w:sz w:val="18"/>
                <w:szCs w:val="18"/>
              </w:rPr>
              <w:t>s</w:t>
            </w:r>
            <w:r w:rsidRPr="00B16119">
              <w:rPr>
                <w:rFonts w:ascii="Calibri" w:hAnsi="Calibri" w:cs="Arial"/>
                <w:sz w:val="18"/>
                <w:szCs w:val="18"/>
              </w:rPr>
              <w:t xml:space="preserve"> of studies?</w:t>
            </w:r>
          </w:p>
        </w:tc>
        <w:tc>
          <w:tcPr>
            <w:tcW w:w="4680" w:type="dxa"/>
            <w:shd w:val="clear" w:color="auto" w:fill="F1F9FD"/>
          </w:tcPr>
          <w:p w14:paraId="4270BF35" w14:textId="77777777" w:rsidR="00794ABA" w:rsidRPr="00B16119" w:rsidRDefault="00794ABA" w:rsidP="00E91B79">
            <w:pPr>
              <w:spacing w:before="40" w:after="40"/>
              <w:rPr>
                <w:rFonts w:ascii="Calibri" w:hAnsi="Calibri" w:cs="Arial"/>
                <w:sz w:val="18"/>
                <w:szCs w:val="18"/>
              </w:rPr>
            </w:pPr>
          </w:p>
        </w:tc>
      </w:tr>
      <w:tr w:rsidR="00794ABA" w:rsidRPr="00B16119" w14:paraId="5086ACB9" w14:textId="77777777" w:rsidTr="0079372E">
        <w:trPr>
          <w:jc w:val="center"/>
        </w:trPr>
        <w:tc>
          <w:tcPr>
            <w:tcW w:w="4680" w:type="dxa"/>
            <w:shd w:val="clear" w:color="auto" w:fill="F1F9FD"/>
          </w:tcPr>
          <w:p w14:paraId="72A4C53B"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Estimates of benefit and consistency across studies</w:t>
            </w:r>
            <w:r>
              <w:rPr>
                <w:rFonts w:ascii="Calibri" w:hAnsi="Calibri" w:cs="Arial"/>
                <w:sz w:val="18"/>
                <w:szCs w:val="18"/>
              </w:rPr>
              <w:t>.</w:t>
            </w:r>
            <w:r w:rsidRPr="00B16119">
              <w:rPr>
                <w:rFonts w:ascii="Calibri" w:hAnsi="Calibri" w:cs="Arial"/>
                <w:sz w:val="18"/>
                <w:szCs w:val="18"/>
              </w:rPr>
              <w:t xml:space="preserve"> </w:t>
            </w:r>
          </w:p>
        </w:tc>
        <w:tc>
          <w:tcPr>
            <w:tcW w:w="4680" w:type="dxa"/>
            <w:shd w:val="clear" w:color="auto" w:fill="F1F9FD"/>
          </w:tcPr>
          <w:p w14:paraId="362F52C2" w14:textId="77777777" w:rsidR="00794ABA" w:rsidRPr="00B16119" w:rsidRDefault="00794ABA" w:rsidP="00E91B79">
            <w:pPr>
              <w:spacing w:before="40" w:after="40"/>
              <w:rPr>
                <w:rFonts w:ascii="Calibri" w:hAnsi="Calibri" w:cs="Arial"/>
                <w:sz w:val="18"/>
                <w:szCs w:val="18"/>
              </w:rPr>
            </w:pPr>
          </w:p>
        </w:tc>
      </w:tr>
      <w:tr w:rsidR="00794ABA" w:rsidRPr="00B16119" w14:paraId="11D8F93B" w14:textId="77777777" w:rsidTr="0079372E">
        <w:trPr>
          <w:jc w:val="center"/>
        </w:trPr>
        <w:tc>
          <w:tcPr>
            <w:tcW w:w="4680" w:type="dxa"/>
            <w:shd w:val="clear" w:color="auto" w:fill="F1F9FD"/>
          </w:tcPr>
          <w:p w14:paraId="599D23A6" w14:textId="380B520E"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What </w:t>
            </w:r>
            <w:r w:rsidR="00820774">
              <w:rPr>
                <w:rFonts w:ascii="Calibri" w:hAnsi="Calibri" w:cs="Arial"/>
                <w:sz w:val="18"/>
                <w:szCs w:val="18"/>
              </w:rPr>
              <w:t xml:space="preserve">were the </w:t>
            </w:r>
            <w:r w:rsidRPr="00B16119">
              <w:rPr>
                <w:rFonts w:ascii="Calibri" w:hAnsi="Calibri" w:cs="Arial"/>
                <w:sz w:val="18"/>
                <w:szCs w:val="18"/>
              </w:rPr>
              <w:t>harms identified?</w:t>
            </w:r>
          </w:p>
        </w:tc>
        <w:tc>
          <w:tcPr>
            <w:tcW w:w="4680" w:type="dxa"/>
            <w:shd w:val="clear" w:color="auto" w:fill="F1F9FD"/>
          </w:tcPr>
          <w:p w14:paraId="7C6D8D77" w14:textId="77777777" w:rsidR="00794ABA" w:rsidRPr="00B16119" w:rsidRDefault="00794ABA" w:rsidP="00E91B79">
            <w:pPr>
              <w:spacing w:before="40" w:after="40"/>
              <w:rPr>
                <w:rFonts w:ascii="Calibri" w:hAnsi="Calibri" w:cs="Arial"/>
                <w:sz w:val="18"/>
                <w:szCs w:val="18"/>
              </w:rPr>
            </w:pPr>
          </w:p>
        </w:tc>
      </w:tr>
      <w:tr w:rsidR="00794ABA" w:rsidRPr="00B16119" w14:paraId="36D19263" w14:textId="77777777" w:rsidTr="0079372E">
        <w:trPr>
          <w:jc w:val="center"/>
        </w:trPr>
        <w:tc>
          <w:tcPr>
            <w:tcW w:w="4680" w:type="dxa"/>
            <w:shd w:val="clear" w:color="auto" w:fill="F1F9FD"/>
          </w:tcPr>
          <w:p w14:paraId="4BDE0E98"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Identify any new studies conducted since the SR. Do the new studies change the conclusions from the SR?</w:t>
            </w:r>
          </w:p>
        </w:tc>
        <w:tc>
          <w:tcPr>
            <w:tcW w:w="4680" w:type="dxa"/>
            <w:shd w:val="clear" w:color="auto" w:fill="F1F9FD"/>
          </w:tcPr>
          <w:p w14:paraId="20E2C5F9" w14:textId="77777777" w:rsidR="00794ABA" w:rsidRPr="00B16119" w:rsidRDefault="00794ABA" w:rsidP="00E91B79">
            <w:pPr>
              <w:spacing w:before="40" w:after="40"/>
              <w:rPr>
                <w:rFonts w:ascii="Calibri" w:hAnsi="Calibri" w:cs="Arial"/>
                <w:sz w:val="18"/>
                <w:szCs w:val="18"/>
              </w:rPr>
            </w:pPr>
          </w:p>
        </w:tc>
      </w:tr>
    </w:tbl>
    <w:p w14:paraId="20E9AAE5" w14:textId="332614E5" w:rsidR="00794ABA" w:rsidRDefault="00A9771D" w:rsidP="007034F5">
      <w:pPr>
        <w:pStyle w:val="BlueprintText"/>
        <w:spacing w:before="240"/>
        <w:ind w:left="720" w:hanging="720"/>
      </w:pPr>
      <w:r>
        <w:t>2</w:t>
      </w:r>
      <w:r w:rsidR="00794ABA">
        <w:t>.1.</w:t>
      </w:r>
      <w:r w:rsidR="00C13573">
        <w:t>5</w:t>
      </w:r>
      <w:r w:rsidR="00794ABA">
        <w:tab/>
        <w:t xml:space="preserve">Other Source of Evidence – as </w:t>
      </w:r>
      <w:r w:rsidR="00794ABA" w:rsidRPr="0067225E">
        <w:t>applicable (</w:t>
      </w:r>
      <w:r w:rsidR="009048D9">
        <w:t>CMS CBE</w:t>
      </w:r>
      <w:r w:rsidR="00781973" w:rsidRPr="0067225E">
        <w:t xml:space="preserve"> Measure Submission Form, Importance to Measure and Report: Evidence</w:t>
      </w:r>
      <w:r w:rsidR="00781973" w:rsidRPr="0067225E" w:rsidDel="00781973">
        <w:t xml:space="preserve"> </w:t>
      </w:r>
      <w:r w:rsidR="00781973" w:rsidRPr="0067225E">
        <w:t>[Process] 1a.13</w:t>
      </w:r>
      <w:r w:rsidR="00794ABA" w:rsidRPr="0067225E">
        <w:t>)</w:t>
      </w:r>
    </w:p>
    <w:p w14:paraId="3F4DDF3E" w14:textId="09A1B539" w:rsidR="00794ABA" w:rsidRPr="00572795" w:rsidRDefault="00794ABA" w:rsidP="00794ABA">
      <w:pPr>
        <w:pStyle w:val="BlueprintText"/>
        <w:rPr>
          <w:i/>
          <w:iCs/>
          <w:color w:val="4169E1"/>
        </w:rPr>
      </w:pPr>
      <w:r w:rsidRPr="00572795">
        <w:rPr>
          <w:i/>
          <w:iCs/>
          <w:color w:val="4169E1"/>
        </w:rPr>
        <w:t xml:space="preserve">If source of evidence is </w:t>
      </w:r>
      <w:r w:rsidRPr="00572795">
        <w:rPr>
          <w:i/>
          <w:iCs/>
          <w:color w:val="4169E1"/>
          <w:u w:val="single"/>
        </w:rPr>
        <w:t>not</w:t>
      </w:r>
      <w:r w:rsidRPr="00572795">
        <w:rPr>
          <w:i/>
          <w:iCs/>
          <w:color w:val="4169E1"/>
        </w:rPr>
        <w:t xml:space="preserve"> from a clinical practice guideline, USPSTF, or SR, describe the evidence on which </w:t>
      </w:r>
      <w:r w:rsidR="0039021E">
        <w:rPr>
          <w:i/>
          <w:iCs/>
          <w:color w:val="4169E1"/>
        </w:rPr>
        <w:t>quality</w:t>
      </w:r>
      <w:r w:rsidR="0039021E" w:rsidRPr="00572795">
        <w:rPr>
          <w:i/>
          <w:iCs/>
          <w:color w:val="4169E1"/>
        </w:rPr>
        <w:t xml:space="preserve"> </w:t>
      </w:r>
      <w:r w:rsidRPr="00572795">
        <w:rPr>
          <w:i/>
          <w:iCs/>
          <w:color w:val="4169E1"/>
        </w:rPr>
        <w:t>measure is based.</w:t>
      </w:r>
    </w:p>
    <w:p w14:paraId="297A3560" w14:textId="2999017B" w:rsidR="00794ABA" w:rsidRPr="0067225E" w:rsidRDefault="00A9771D" w:rsidP="007034F5">
      <w:pPr>
        <w:pStyle w:val="BlueprintText"/>
        <w:ind w:left="720" w:hanging="720"/>
      </w:pPr>
      <w:r>
        <w:t>2</w:t>
      </w:r>
      <w:r w:rsidR="00794ABA">
        <w:t>.1.</w:t>
      </w:r>
      <w:r w:rsidR="00C13573">
        <w:t>5</w:t>
      </w:r>
      <w:r w:rsidR="00794ABA">
        <w:t>.1</w:t>
      </w:r>
      <w:r w:rsidR="00794ABA">
        <w:tab/>
        <w:t xml:space="preserve">Briefly Synthesize the Evidence </w:t>
      </w:r>
      <w:r w:rsidR="00794ABA" w:rsidRPr="0067225E">
        <w:t>(</w:t>
      </w:r>
      <w:r w:rsidR="009048D9">
        <w:t>CMS CBE</w:t>
      </w:r>
      <w:r w:rsidR="00781973" w:rsidRPr="0067225E">
        <w:t xml:space="preserve"> Measure Submission Form, Importance to Measure and Report: Evidence</w:t>
      </w:r>
      <w:r w:rsidR="00781973" w:rsidRPr="0067225E" w:rsidDel="00781973">
        <w:t xml:space="preserve"> </w:t>
      </w:r>
      <w:r w:rsidR="00781973" w:rsidRPr="0067225E">
        <w:t>[Process] 1a.14</w:t>
      </w:r>
      <w:r w:rsidR="00794ABA" w:rsidRPr="0067225E">
        <w:t>)</w:t>
      </w:r>
    </w:p>
    <w:p w14:paraId="505E7446" w14:textId="35BA512F" w:rsidR="00794ABA" w:rsidRPr="00572795" w:rsidRDefault="00794ABA" w:rsidP="00794ABA">
      <w:pPr>
        <w:pStyle w:val="BlueprintText"/>
        <w:rPr>
          <w:i/>
          <w:iCs/>
          <w:color w:val="4169E1"/>
        </w:rPr>
      </w:pPr>
      <w:r w:rsidRPr="00572795">
        <w:rPr>
          <w:i/>
          <w:iCs/>
          <w:color w:val="4169E1"/>
        </w:rPr>
        <w:t>A list of references without a summary is not acceptable.</w:t>
      </w:r>
    </w:p>
    <w:p w14:paraId="529F7772" w14:textId="76DC250F" w:rsidR="00794ABA" w:rsidRPr="0067225E" w:rsidRDefault="00A9771D" w:rsidP="007034F5">
      <w:pPr>
        <w:pStyle w:val="BlueprintText"/>
        <w:ind w:left="720" w:hanging="720"/>
      </w:pPr>
      <w:r>
        <w:t>2</w:t>
      </w:r>
      <w:r w:rsidR="00794ABA">
        <w:t>.1.</w:t>
      </w:r>
      <w:r w:rsidR="00C13573">
        <w:t>5</w:t>
      </w:r>
      <w:r w:rsidR="00794ABA">
        <w:t>.2</w:t>
      </w:r>
      <w:r w:rsidR="00794ABA">
        <w:tab/>
        <w:t xml:space="preserve">Process Used to Identify the Evidence </w:t>
      </w:r>
      <w:r w:rsidR="00794ABA" w:rsidRPr="0067225E">
        <w:t>(</w:t>
      </w:r>
      <w:r w:rsidR="009048D9">
        <w:t>CMS CBE</w:t>
      </w:r>
      <w:r w:rsidR="00781973" w:rsidRPr="0067225E">
        <w:t xml:space="preserve"> Measure Submission Form, Importance to Measure and Report: Evidence</w:t>
      </w:r>
      <w:r w:rsidR="00781973" w:rsidRPr="0067225E" w:rsidDel="00781973">
        <w:t xml:space="preserve"> </w:t>
      </w:r>
      <w:r w:rsidR="00781973" w:rsidRPr="0067225E">
        <w:t>[Process] 1a.15</w:t>
      </w:r>
      <w:r w:rsidR="00794ABA" w:rsidRPr="0067225E">
        <w:t>)</w:t>
      </w:r>
    </w:p>
    <w:p w14:paraId="45F921A8" w14:textId="768698AC" w:rsidR="00030C2F" w:rsidRPr="00572795" w:rsidRDefault="00794ABA" w:rsidP="00794ABA">
      <w:pPr>
        <w:pStyle w:val="BlueprintText"/>
        <w:rPr>
          <w:i/>
          <w:iCs/>
          <w:color w:val="4169E1"/>
        </w:rPr>
      </w:pPr>
      <w:r w:rsidRPr="00572795">
        <w:rPr>
          <w:i/>
          <w:iCs/>
          <w:color w:val="4169E1"/>
        </w:rPr>
        <w:t>Identify guideline recommendation number and/or page number and quote verbatim the specific guideline recommendation.</w:t>
      </w:r>
    </w:p>
    <w:p w14:paraId="4C822EA0" w14:textId="0D980DEF" w:rsidR="00794ABA" w:rsidRPr="0067225E" w:rsidRDefault="00A9771D" w:rsidP="007034F5">
      <w:pPr>
        <w:pStyle w:val="BlueprintText"/>
        <w:ind w:left="720" w:hanging="720"/>
      </w:pPr>
      <w:r>
        <w:t>2</w:t>
      </w:r>
      <w:r w:rsidR="00794ABA">
        <w:t>.1.</w:t>
      </w:r>
      <w:r w:rsidR="00C13573">
        <w:t>5</w:t>
      </w:r>
      <w:r w:rsidR="00794ABA">
        <w:t>.3</w:t>
      </w:r>
      <w:r w:rsidR="00794ABA">
        <w:tab/>
        <w:t xml:space="preserve">Citation(s) for the </w:t>
      </w:r>
      <w:r w:rsidR="00794ABA" w:rsidRPr="0067225E">
        <w:t>Evidence (</w:t>
      </w:r>
      <w:r w:rsidR="009048D9">
        <w:t>CMS CBE</w:t>
      </w:r>
      <w:r w:rsidR="00781973" w:rsidRPr="0067225E">
        <w:t xml:space="preserve"> Measure Submission Form, Importance to Measure and Report: Evidence</w:t>
      </w:r>
      <w:r w:rsidR="00781973" w:rsidRPr="0067225E" w:rsidDel="00781973">
        <w:t xml:space="preserve"> </w:t>
      </w:r>
      <w:r w:rsidR="00781973" w:rsidRPr="0067225E">
        <w:t>[Process] 1a.16</w:t>
      </w:r>
      <w:r w:rsidR="00794ABA" w:rsidRPr="0067225E">
        <w:t>)</w:t>
      </w:r>
    </w:p>
    <w:p w14:paraId="3943919C" w14:textId="6CBFA173" w:rsidR="00794ABA" w:rsidRDefault="00794ABA" w:rsidP="00794ABA">
      <w:pPr>
        <w:pStyle w:val="BlueprintText"/>
        <w:rPr>
          <w:i/>
          <w:iCs/>
          <w:color w:val="4169E1"/>
        </w:rPr>
      </w:pPr>
      <w:r w:rsidRPr="00572795">
        <w:rPr>
          <w:i/>
          <w:iCs/>
          <w:color w:val="4169E1"/>
        </w:rPr>
        <w:t>Grade assigned to the quoted recommendation with definition of the grade.</w:t>
      </w:r>
    </w:p>
    <w:p w14:paraId="0EA1B5D6" w14:textId="6CC98C5C" w:rsidR="00615AE1" w:rsidRDefault="00615AE1">
      <w:pPr>
        <w:rPr>
          <w:i/>
          <w:iCs/>
          <w:color w:val="4169E1"/>
        </w:rPr>
      </w:pPr>
      <w:r>
        <w:rPr>
          <w:i/>
          <w:iCs/>
          <w:color w:val="4169E1"/>
        </w:rPr>
        <w:br w:type="page"/>
      </w:r>
    </w:p>
    <w:p w14:paraId="38CFDD20" w14:textId="1D5B2FBE" w:rsidR="00794ABA" w:rsidRPr="000E583C" w:rsidRDefault="00A9771D" w:rsidP="00794ABA">
      <w:pPr>
        <w:pStyle w:val="BlueprintText"/>
      </w:pPr>
      <w:r>
        <w:lastRenderedPageBreak/>
        <w:t>2</w:t>
      </w:r>
      <w:r w:rsidR="00794ABA" w:rsidRPr="000E583C">
        <w:t>.2</w:t>
      </w:r>
      <w:r w:rsidR="00794ABA">
        <w:tab/>
      </w:r>
      <w:r w:rsidR="00794ABA" w:rsidRPr="000E583C">
        <w:t>Performance Gap – Opportunity for Improvement (</w:t>
      </w:r>
      <w:hyperlink r:id="rId20" w:history="1">
        <w:r w:rsidR="001A6B19">
          <w:rPr>
            <w:rStyle w:val="Hyperlink"/>
          </w:rPr>
          <w:t xml:space="preserve">CMS CBE </w:t>
        </w:r>
        <w:r w:rsidR="00794ABA" w:rsidRPr="007365A0">
          <w:rPr>
            <w:rStyle w:val="Hyperlink"/>
          </w:rPr>
          <w:t>Measure evaluation criterion</w:t>
        </w:r>
      </w:hyperlink>
      <w:r w:rsidR="007365A0" w:rsidRPr="0051024F">
        <w:rPr>
          <w:noProof/>
          <w:color w:val="4169E1"/>
        </w:rPr>
        <w:drawing>
          <wp:inline distT="0" distB="0" distL="0" distR="0" wp14:anchorId="1BF6403D" wp14:editId="510B250C">
            <wp:extent cx="133350" cy="133350"/>
            <wp:effectExtent l="0" t="0" r="0" b="0"/>
            <wp:docPr id="16" name="Picture 16"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94ABA" w:rsidRPr="000E583C">
        <w:t xml:space="preserve"> 1b)</w:t>
      </w:r>
    </w:p>
    <w:p w14:paraId="1962E2DA" w14:textId="4E433C0D" w:rsidR="00794ABA" w:rsidRDefault="00A9771D" w:rsidP="007034F5">
      <w:pPr>
        <w:pStyle w:val="BlueprintText"/>
        <w:ind w:left="720" w:hanging="720"/>
      </w:pPr>
      <w:r>
        <w:t>2</w:t>
      </w:r>
      <w:r w:rsidR="00794ABA">
        <w:t>.2.1</w:t>
      </w:r>
      <w:r w:rsidR="00794ABA">
        <w:tab/>
        <w:t>Rationale (</w:t>
      </w:r>
      <w:r w:rsidR="001A6B19">
        <w:t>CMS CBE</w:t>
      </w:r>
      <w:r w:rsidR="00781973" w:rsidRPr="0067225E">
        <w:t xml:space="preserve"> Measure Submission Form, Importance to Measure and Report: Gap in Care/Disparities 1b.01</w:t>
      </w:r>
      <w:r w:rsidR="00794ABA" w:rsidRPr="0067225E">
        <w:t>)</w:t>
      </w:r>
    </w:p>
    <w:p w14:paraId="01A590F4" w14:textId="74DCF863" w:rsidR="00794ABA" w:rsidRPr="00572795" w:rsidRDefault="00794ABA" w:rsidP="00794ABA">
      <w:pPr>
        <w:pStyle w:val="BlueprintText"/>
        <w:rPr>
          <w:i/>
          <w:iCs/>
          <w:color w:val="4169E1"/>
        </w:rPr>
      </w:pPr>
      <w:r w:rsidRPr="00572795">
        <w:rPr>
          <w:i/>
          <w:iCs/>
          <w:color w:val="4169E1"/>
        </w:rPr>
        <w:t>Briefly explain the rationale for this measure (i.e., benefits or improvements in quality envisioned by use of this measure).</w:t>
      </w:r>
    </w:p>
    <w:p w14:paraId="47B68641" w14:textId="7E5BE166" w:rsidR="00794ABA" w:rsidRPr="00572795" w:rsidRDefault="00794ABA" w:rsidP="00794ABA">
      <w:pPr>
        <w:pStyle w:val="BlueprintText"/>
        <w:rPr>
          <w:i/>
          <w:iCs/>
          <w:color w:val="4169E1"/>
        </w:rPr>
      </w:pPr>
      <w:r w:rsidRPr="00572795">
        <w:rPr>
          <w:i/>
          <w:iCs/>
          <w:color w:val="4169E1"/>
        </w:rPr>
        <w:t xml:space="preserve">If the measure is a composite, a combination of component measure scores, all-or-none, or any-or-none, </w:t>
      </w:r>
      <w:r w:rsidR="001D24BC" w:rsidRPr="007034F5">
        <w:rPr>
          <w:i/>
          <w:iCs/>
          <w:color w:val="4169E1"/>
        </w:rPr>
        <w:t xml:space="preserve">describe the rationale for constructing a composite measure, including how the composite provides a distinctive or additive value over the component measures individually </w:t>
      </w:r>
      <w:r w:rsidRPr="00572795">
        <w:rPr>
          <w:i/>
          <w:iCs/>
          <w:color w:val="4169E1"/>
        </w:rPr>
        <w:t>(</w:t>
      </w:r>
      <w:bookmarkStart w:id="3" w:name="_Hlk71619675"/>
      <w:r w:rsidR="00A6323D">
        <w:rPr>
          <w:i/>
          <w:iCs/>
          <w:color w:val="4169E1"/>
        </w:rPr>
        <w:fldChar w:fldCharType="begin"/>
      </w:r>
      <w:r w:rsidR="001E75EB">
        <w:rPr>
          <w:i/>
          <w:iCs/>
          <w:color w:val="4169E1"/>
        </w:rPr>
        <w:instrText>HYPERLINK "https://www.qualityforum.org/WorkArea/linkit.aspx?LinkIdentifier=id&amp;ItemID=83206"</w:instrText>
      </w:r>
      <w:r w:rsidR="00A6323D">
        <w:rPr>
          <w:i/>
          <w:iCs/>
          <w:color w:val="4169E1"/>
        </w:rPr>
        <w:fldChar w:fldCharType="separate"/>
      </w:r>
      <w:r w:rsidR="001A6B19">
        <w:rPr>
          <w:rStyle w:val="Hyperlink"/>
          <w:i/>
          <w:iCs/>
        </w:rPr>
        <w:t>CMS CBE</w:t>
      </w:r>
      <w:r w:rsidRPr="00A6323D">
        <w:rPr>
          <w:rStyle w:val="Hyperlink"/>
          <w:i/>
          <w:iCs/>
        </w:rPr>
        <w:t xml:space="preserve"> </w:t>
      </w:r>
      <w:r w:rsidR="001D24BC" w:rsidRPr="00A6323D">
        <w:rPr>
          <w:rStyle w:val="Hyperlink"/>
          <w:i/>
          <w:iCs/>
        </w:rPr>
        <w:t xml:space="preserve">Composite Measure </w:t>
      </w:r>
      <w:r w:rsidRPr="00A6323D">
        <w:rPr>
          <w:rStyle w:val="Hyperlink"/>
          <w:i/>
          <w:iCs/>
        </w:rPr>
        <w:t>Submission Form</w:t>
      </w:r>
      <w:bookmarkEnd w:id="3"/>
      <w:r w:rsidR="00A6323D">
        <w:rPr>
          <w:i/>
          <w:iCs/>
          <w:color w:val="4169E1"/>
        </w:rPr>
        <w:fldChar w:fldCharType="end"/>
      </w:r>
      <w:r w:rsidR="00032CFA" w:rsidRPr="0051024F">
        <w:rPr>
          <w:noProof/>
          <w:color w:val="4169E1"/>
        </w:rPr>
        <w:drawing>
          <wp:inline distT="0" distB="0" distL="0" distR="0" wp14:anchorId="5418EABB" wp14:editId="5AF1EF09">
            <wp:extent cx="133350" cy="133350"/>
            <wp:effectExtent l="0" t="0" r="0" b="0"/>
            <wp:docPr id="11" name="Picture 1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E75EB">
        <w:rPr>
          <w:i/>
          <w:iCs/>
          <w:color w:val="4169E1"/>
        </w:rPr>
        <w:t>, Importance to Measure and Report: Quality Construct and Rationale</w:t>
      </w:r>
      <w:r w:rsidRPr="00572795">
        <w:rPr>
          <w:i/>
          <w:iCs/>
          <w:color w:val="4169E1"/>
        </w:rPr>
        <w:t xml:space="preserve"> 1c.</w:t>
      </w:r>
      <w:r w:rsidR="001E75EB">
        <w:rPr>
          <w:i/>
          <w:iCs/>
          <w:color w:val="4169E1"/>
        </w:rPr>
        <w:t>0</w:t>
      </w:r>
      <w:r w:rsidRPr="00572795">
        <w:rPr>
          <w:i/>
          <w:iCs/>
          <w:color w:val="4169E1"/>
        </w:rPr>
        <w:t>3)</w:t>
      </w:r>
      <w:r w:rsidR="00297A72">
        <w:rPr>
          <w:i/>
          <w:iCs/>
          <w:color w:val="4169E1"/>
        </w:rPr>
        <w:t>. Describe the area of quality measured, component measures, and the relationship of the component measure to the overall composite and to each other (whether reflective or formative model used to develop this measure, and whether components are correlated</w:t>
      </w:r>
      <w:r w:rsidR="0066154F">
        <w:rPr>
          <w:i/>
          <w:iCs/>
          <w:color w:val="4169E1"/>
        </w:rPr>
        <w:t xml:space="preserve"> </w:t>
      </w:r>
      <w:r w:rsidR="0066154F" w:rsidRPr="00572795">
        <w:rPr>
          <w:i/>
          <w:iCs/>
          <w:color w:val="4169E1"/>
        </w:rPr>
        <w:t>(</w:t>
      </w:r>
      <w:r w:rsidR="00C13573" w:rsidRPr="00E047A3">
        <w:rPr>
          <w:color w:val="4169E1"/>
        </w:rPr>
        <w:t>CMS CBE Composite Measure Submission Form</w:t>
      </w:r>
      <w:r w:rsidR="0066154F">
        <w:rPr>
          <w:i/>
          <w:iCs/>
          <w:color w:val="4169E1"/>
        </w:rPr>
        <w:t>, Importance to Measure and Report: Quality Construct and Rationale</w:t>
      </w:r>
      <w:r w:rsidR="0066154F" w:rsidRPr="00572795">
        <w:rPr>
          <w:i/>
          <w:iCs/>
          <w:color w:val="4169E1"/>
        </w:rPr>
        <w:t xml:space="preserve"> 1c.</w:t>
      </w:r>
      <w:r w:rsidR="0066154F">
        <w:rPr>
          <w:i/>
          <w:iCs/>
          <w:color w:val="4169E1"/>
        </w:rPr>
        <w:t>02</w:t>
      </w:r>
      <w:r w:rsidR="0066154F" w:rsidRPr="00572795">
        <w:rPr>
          <w:i/>
          <w:iCs/>
          <w:color w:val="4169E1"/>
        </w:rPr>
        <w:t>)</w:t>
      </w:r>
      <w:r w:rsidR="0066154F">
        <w:rPr>
          <w:i/>
          <w:iCs/>
          <w:color w:val="4169E1"/>
        </w:rPr>
        <w:t xml:space="preserve">. Describe how the aggregation and weighting of the components measures are consistent with the stated quality construct and rationale </w:t>
      </w:r>
      <w:r w:rsidR="0066154F" w:rsidRPr="00572795">
        <w:rPr>
          <w:i/>
          <w:iCs/>
          <w:color w:val="4169E1"/>
        </w:rPr>
        <w:t>(</w:t>
      </w:r>
      <w:r w:rsidR="00C13573" w:rsidRPr="00E047A3">
        <w:rPr>
          <w:color w:val="4169E1"/>
        </w:rPr>
        <w:t>CMS CBE Composite Measure Submission Form</w:t>
      </w:r>
      <w:r w:rsidR="0066154F">
        <w:rPr>
          <w:i/>
          <w:iCs/>
          <w:color w:val="4169E1"/>
        </w:rPr>
        <w:t>, Importance to Measure and Report: Quality Construct and Rationale</w:t>
      </w:r>
      <w:r w:rsidR="0066154F" w:rsidRPr="00572795">
        <w:rPr>
          <w:i/>
          <w:iCs/>
          <w:color w:val="4169E1"/>
        </w:rPr>
        <w:t xml:space="preserve"> 1c.</w:t>
      </w:r>
      <w:r w:rsidR="0066154F">
        <w:rPr>
          <w:i/>
          <w:iCs/>
          <w:color w:val="4169E1"/>
        </w:rPr>
        <w:t>04</w:t>
      </w:r>
      <w:r w:rsidR="0066154F" w:rsidRPr="00572795">
        <w:rPr>
          <w:i/>
          <w:iCs/>
          <w:color w:val="4169E1"/>
        </w:rPr>
        <w:t>)</w:t>
      </w:r>
      <w:r w:rsidR="00C13573">
        <w:rPr>
          <w:i/>
          <w:iCs/>
          <w:color w:val="4169E1"/>
        </w:rPr>
        <w:t>.</w:t>
      </w:r>
    </w:p>
    <w:p w14:paraId="40494C7F" w14:textId="25E30FC6" w:rsidR="00794ABA" w:rsidRPr="0067225E" w:rsidRDefault="00A9771D" w:rsidP="007034F5">
      <w:pPr>
        <w:pStyle w:val="BlueprintText"/>
        <w:ind w:left="720" w:hanging="720"/>
      </w:pPr>
      <w:r>
        <w:t>2</w:t>
      </w:r>
      <w:r w:rsidR="00794ABA">
        <w:t>.2.2</w:t>
      </w:r>
      <w:r w:rsidR="00794ABA">
        <w:tab/>
        <w:t>Performance Scores (</w:t>
      </w:r>
      <w:r w:rsidR="001A6B19">
        <w:t>CMS CBE</w:t>
      </w:r>
      <w:r w:rsidR="00794ABA">
        <w:t xml:space="preserve"> </w:t>
      </w:r>
      <w:r w:rsidR="00AE7C5C">
        <w:t xml:space="preserve">Measure </w:t>
      </w:r>
      <w:r w:rsidR="00794ABA">
        <w:t>Submission Form</w:t>
      </w:r>
      <w:bookmarkStart w:id="4" w:name="_Hlk74062183"/>
      <w:r w:rsidR="001E75EB" w:rsidRPr="002144B0">
        <w:rPr>
          <w:i/>
          <w:iCs/>
        </w:rPr>
        <w:t xml:space="preserve">, </w:t>
      </w:r>
      <w:r w:rsidR="001E75EB" w:rsidRPr="0067225E">
        <w:t>Importance to Measure and Report: Gap in Care/Disparities</w:t>
      </w:r>
      <w:r w:rsidR="00794ABA" w:rsidRPr="0067225E">
        <w:t xml:space="preserve"> </w:t>
      </w:r>
      <w:bookmarkEnd w:id="4"/>
      <w:r w:rsidR="00794ABA" w:rsidRPr="0067225E">
        <w:t>1b.</w:t>
      </w:r>
      <w:r w:rsidR="001E75EB" w:rsidRPr="0067225E">
        <w:t>0</w:t>
      </w:r>
      <w:r w:rsidR="00794ABA" w:rsidRPr="0067225E">
        <w:t>2)</w:t>
      </w:r>
    </w:p>
    <w:p w14:paraId="5708841E" w14:textId="5AE5788C" w:rsidR="00794ABA" w:rsidRPr="00572795" w:rsidRDefault="00794ABA" w:rsidP="00794ABA">
      <w:pPr>
        <w:pStyle w:val="BlueprintText"/>
        <w:rPr>
          <w:i/>
          <w:iCs/>
          <w:color w:val="4169E1"/>
        </w:rPr>
      </w:pPr>
      <w:r w:rsidRPr="00572795">
        <w:rPr>
          <w:i/>
          <w:iCs/>
          <w:color w:val="4169E1"/>
        </w:rPr>
        <w:t xml:space="preserve">Provide performance scores on the measure as specified (current and over time) at the specified level of analysis. Include the mean, standard deviation, minimum, maximum, interquartile range, and scores by decile. Describe the data source, including number of measured entities, number of patients, dates of data, and, if a sample, characteristics that the entities include. </w:t>
      </w:r>
      <w:r w:rsidR="00A14083" w:rsidRPr="00572795">
        <w:rPr>
          <w:i/>
          <w:iCs/>
          <w:color w:val="4169E1"/>
        </w:rPr>
        <w:t>Also use t</w:t>
      </w:r>
      <w:r w:rsidRPr="00572795">
        <w:rPr>
          <w:i/>
          <w:iCs/>
          <w:color w:val="4169E1"/>
        </w:rPr>
        <w:t>his information to address the subcriterion on improvement</w:t>
      </w:r>
      <w:r w:rsidR="00861FAA" w:rsidRPr="00572795">
        <w:rPr>
          <w:i/>
          <w:iCs/>
          <w:color w:val="4169E1"/>
        </w:rPr>
        <w:t>.</w:t>
      </w:r>
    </w:p>
    <w:p w14:paraId="7CC166E2" w14:textId="304E886C" w:rsidR="00794ABA" w:rsidRPr="0067225E" w:rsidRDefault="00A9771D" w:rsidP="007034F5">
      <w:pPr>
        <w:pStyle w:val="BlueprintText"/>
        <w:ind w:left="720" w:hanging="720"/>
      </w:pPr>
      <w:r>
        <w:t>2</w:t>
      </w:r>
      <w:r w:rsidR="00794ABA">
        <w:t>.2.3</w:t>
      </w:r>
      <w:r w:rsidR="00794ABA">
        <w:tab/>
        <w:t>Summary of Data Indicating Opportunity (</w:t>
      </w:r>
      <w:r w:rsidR="001A6B19">
        <w:t>CMS CBE</w:t>
      </w:r>
      <w:r w:rsidR="00794ABA">
        <w:t xml:space="preserve"> </w:t>
      </w:r>
      <w:r w:rsidR="00AE7C5C">
        <w:t xml:space="preserve">Measure </w:t>
      </w:r>
      <w:r w:rsidR="00794ABA">
        <w:t>Submission Form</w:t>
      </w:r>
      <w:r w:rsidR="001E75EB" w:rsidRPr="0067225E">
        <w:t>, Importance to Measure and Report: Gap in Care/Disparities</w:t>
      </w:r>
      <w:r w:rsidR="00794ABA" w:rsidRPr="0067225E">
        <w:t xml:space="preserve"> 1b.</w:t>
      </w:r>
      <w:r w:rsidR="001E75EB" w:rsidRPr="0067225E">
        <w:t>0</w:t>
      </w:r>
      <w:r w:rsidR="00794ABA" w:rsidRPr="0067225E">
        <w:t>3)</w:t>
      </w:r>
    </w:p>
    <w:p w14:paraId="2294F333" w14:textId="7B8BDE24" w:rsidR="00794ABA" w:rsidRPr="00572795" w:rsidRDefault="00794ABA" w:rsidP="00794ABA">
      <w:pPr>
        <w:pStyle w:val="BlueprintText"/>
        <w:rPr>
          <w:i/>
          <w:iCs/>
          <w:color w:val="4169E1"/>
        </w:rPr>
      </w:pPr>
      <w:r w:rsidRPr="00572795">
        <w:rPr>
          <w:i/>
          <w:iCs/>
          <w:color w:val="4169E1"/>
        </w:rPr>
        <w:t xml:space="preserve">If no or limited performance data on the measure as specified is reported in </w:t>
      </w:r>
      <w:r w:rsidR="001D24BC">
        <w:rPr>
          <w:i/>
          <w:iCs/>
          <w:color w:val="4169E1"/>
        </w:rPr>
        <w:t>2</w:t>
      </w:r>
      <w:r w:rsidRPr="00572795">
        <w:rPr>
          <w:i/>
          <w:iCs/>
          <w:color w:val="4169E1"/>
        </w:rPr>
        <w:t>.2.2 (</w:t>
      </w:r>
      <w:r w:rsidR="001A6B19">
        <w:rPr>
          <w:i/>
          <w:iCs/>
          <w:color w:val="4169E1"/>
        </w:rPr>
        <w:t>CMS CBE</w:t>
      </w:r>
      <w:r w:rsidRPr="00572795">
        <w:rPr>
          <w:i/>
          <w:iCs/>
          <w:color w:val="4169E1"/>
        </w:rPr>
        <w:t xml:space="preserve"> Submission Form 1b.</w:t>
      </w:r>
      <w:r w:rsidR="001E75EB">
        <w:rPr>
          <w:i/>
          <w:iCs/>
          <w:color w:val="4169E1"/>
        </w:rPr>
        <w:t>0</w:t>
      </w:r>
      <w:r w:rsidRPr="00572795">
        <w:rPr>
          <w:i/>
          <w:iCs/>
          <w:color w:val="4169E1"/>
        </w:rPr>
        <w:t xml:space="preserve">2.), provide a summary of data from the literature that indicates opportunity for improvement or </w:t>
      </w:r>
      <w:r w:rsidR="00E047A3" w:rsidRPr="00572795">
        <w:rPr>
          <w:i/>
          <w:iCs/>
          <w:color w:val="4169E1"/>
        </w:rPr>
        <w:t>overall,</w:t>
      </w:r>
      <w:r w:rsidRPr="00572795">
        <w:rPr>
          <w:i/>
          <w:iCs/>
          <w:color w:val="4169E1"/>
        </w:rPr>
        <w:t xml:space="preserve"> less-than-optimal performance on the specific focus of measurement. Include citations.</w:t>
      </w:r>
    </w:p>
    <w:p w14:paraId="4742B22F" w14:textId="23FA17F7" w:rsidR="00794ABA" w:rsidRPr="0067225E" w:rsidRDefault="00A9771D" w:rsidP="007034F5">
      <w:pPr>
        <w:pStyle w:val="BlueprintText"/>
        <w:ind w:left="720" w:hanging="720"/>
      </w:pPr>
      <w:r>
        <w:t>2</w:t>
      </w:r>
      <w:r w:rsidR="00794ABA" w:rsidRPr="009673C3">
        <w:t>.2.4</w:t>
      </w:r>
      <w:r w:rsidR="00794ABA" w:rsidRPr="009673C3">
        <w:tab/>
      </w:r>
      <w:r w:rsidR="00794ABA" w:rsidRPr="00FA1F7D">
        <w:t>Disparities</w:t>
      </w:r>
      <w:r w:rsidR="00794ABA" w:rsidRPr="009673C3">
        <w:t xml:space="preserve"> (</w:t>
      </w:r>
      <w:r w:rsidR="001A6B19">
        <w:t>CMS CBE</w:t>
      </w:r>
      <w:r w:rsidR="00794ABA" w:rsidRPr="009673C3">
        <w:t xml:space="preserve"> Submission Form</w:t>
      </w:r>
      <w:r w:rsidR="001E75EB" w:rsidRPr="0067225E">
        <w:t>, Importance to Measure and Report: Gap in Care/Disparities</w:t>
      </w:r>
      <w:r w:rsidR="00794ABA" w:rsidRPr="0067225E">
        <w:t xml:space="preserve"> 1b.</w:t>
      </w:r>
      <w:r w:rsidR="001E75EB" w:rsidRPr="0067225E">
        <w:t>0</w:t>
      </w:r>
      <w:r w:rsidR="00794ABA" w:rsidRPr="0067225E">
        <w:t>4)</w:t>
      </w:r>
    </w:p>
    <w:p w14:paraId="64BA99ED" w14:textId="167C31E1" w:rsidR="00794ABA" w:rsidRDefault="00794ABA" w:rsidP="00794ABA">
      <w:pPr>
        <w:pStyle w:val="BlueprintText"/>
        <w:rPr>
          <w:i/>
          <w:iCs/>
          <w:color w:val="4169E1"/>
        </w:rPr>
      </w:pPr>
      <w:r w:rsidRPr="00572795">
        <w:rPr>
          <w:i/>
          <w:iCs/>
          <w:color w:val="4169E1"/>
        </w:rPr>
        <w:t>Provide data on how the measure, as specified, addresses disparities—current and over time—by population group (e.</w:t>
      </w:r>
      <w:r w:rsidR="00B84CD4">
        <w:rPr>
          <w:i/>
          <w:iCs/>
          <w:color w:val="4169E1"/>
        </w:rPr>
        <w:t>g.</w:t>
      </w:r>
      <w:r w:rsidRPr="00572795">
        <w:rPr>
          <w:i/>
          <w:iCs/>
          <w:color w:val="4169E1"/>
        </w:rPr>
        <w:t xml:space="preserve">, race or ethnicity, gender, age, insurance status, socioeconomic factors, and disability). Describe the data source, including number of measured entities, number of patients, and dates of the data. If the data are from a sample, include characteristics of the entities. For measures that show high levels of performance (i.e., topped out), disparities data may demonstrate an opportunity for improvement/gap in care for certain subpopulations. </w:t>
      </w:r>
      <w:r w:rsidR="00A14083" w:rsidRPr="00572795">
        <w:rPr>
          <w:i/>
          <w:iCs/>
          <w:color w:val="4169E1"/>
        </w:rPr>
        <w:t>Also use t</w:t>
      </w:r>
      <w:r w:rsidRPr="00572795">
        <w:rPr>
          <w:i/>
          <w:iCs/>
          <w:color w:val="4169E1"/>
        </w:rPr>
        <w:t xml:space="preserve">his information to address the subcriterion on improvement </w:t>
      </w:r>
      <w:r w:rsidR="00C70693">
        <w:rPr>
          <w:i/>
          <w:iCs/>
          <w:color w:val="4169E1"/>
        </w:rPr>
        <w:t>5</w:t>
      </w:r>
      <w:r w:rsidRPr="00572795">
        <w:rPr>
          <w:i/>
          <w:iCs/>
          <w:color w:val="4169E1"/>
        </w:rPr>
        <w:t>.2.1 (</w:t>
      </w:r>
      <w:r w:rsidR="001A6B19">
        <w:rPr>
          <w:i/>
          <w:iCs/>
          <w:color w:val="4169E1"/>
        </w:rPr>
        <w:t>CMS CBE</w:t>
      </w:r>
      <w:r w:rsidRPr="00572795">
        <w:rPr>
          <w:i/>
          <w:iCs/>
          <w:color w:val="4169E1"/>
        </w:rPr>
        <w:t xml:space="preserve"> Submission Form</w:t>
      </w:r>
      <w:r w:rsidR="001E75EB">
        <w:rPr>
          <w:i/>
          <w:iCs/>
          <w:color w:val="4169E1"/>
        </w:rPr>
        <w:t>, Usability</w:t>
      </w:r>
      <w:r w:rsidRPr="00572795">
        <w:rPr>
          <w:i/>
          <w:iCs/>
          <w:color w:val="4169E1"/>
        </w:rPr>
        <w:t xml:space="preserve"> 4b).</w:t>
      </w:r>
    </w:p>
    <w:p w14:paraId="35924B52" w14:textId="118EDDF0" w:rsidR="00615AE1" w:rsidRDefault="00615AE1">
      <w:pPr>
        <w:rPr>
          <w:i/>
          <w:iCs/>
          <w:color w:val="4169E1"/>
        </w:rPr>
      </w:pPr>
      <w:r>
        <w:rPr>
          <w:i/>
          <w:iCs/>
          <w:color w:val="4169E1"/>
        </w:rPr>
        <w:br w:type="page"/>
      </w:r>
    </w:p>
    <w:p w14:paraId="2CD65288" w14:textId="6A6E585C" w:rsidR="00794ABA" w:rsidRPr="0067225E" w:rsidRDefault="00A9771D" w:rsidP="007034F5">
      <w:pPr>
        <w:pStyle w:val="BlueprintText"/>
        <w:ind w:left="720" w:hanging="720"/>
      </w:pPr>
      <w:r>
        <w:lastRenderedPageBreak/>
        <w:t>2</w:t>
      </w:r>
      <w:r w:rsidR="00794ABA" w:rsidRPr="000E583C">
        <w:t>.2.5</w:t>
      </w:r>
      <w:r w:rsidR="00794ABA">
        <w:tab/>
      </w:r>
      <w:r w:rsidR="00513C4A" w:rsidRPr="00BC3074">
        <w:t xml:space="preserve">Provide summary of data if no or limited data </w:t>
      </w:r>
      <w:r w:rsidR="00794ABA">
        <w:t>(</w:t>
      </w:r>
      <w:r w:rsidR="001A6B19">
        <w:t>CMS CBE</w:t>
      </w:r>
      <w:r w:rsidR="00794ABA">
        <w:t xml:space="preserve"> Submission Form</w:t>
      </w:r>
      <w:r w:rsidR="001E75EB" w:rsidRPr="0067225E">
        <w:t>, Importance to Measure and Report: Gap in Care/Disparities</w:t>
      </w:r>
      <w:r w:rsidR="00794ABA" w:rsidRPr="0067225E">
        <w:t xml:space="preserve"> 1b.</w:t>
      </w:r>
      <w:r w:rsidR="001E75EB" w:rsidRPr="0067225E">
        <w:t>0</w:t>
      </w:r>
      <w:r w:rsidR="00794ABA" w:rsidRPr="0067225E">
        <w:t>5)</w:t>
      </w:r>
    </w:p>
    <w:p w14:paraId="3528E3FA" w14:textId="3FD5FC98" w:rsidR="00794ABA" w:rsidRDefault="00794ABA" w:rsidP="00794ABA">
      <w:pPr>
        <w:pStyle w:val="BlueprintText"/>
        <w:rPr>
          <w:i/>
          <w:iCs/>
          <w:color w:val="4169E1"/>
        </w:rPr>
      </w:pPr>
      <w:r w:rsidRPr="00572795">
        <w:rPr>
          <w:i/>
          <w:iCs/>
          <w:color w:val="4169E1"/>
        </w:rPr>
        <w:t xml:space="preserve">If </w:t>
      </w:r>
      <w:r w:rsidR="00CD11A2">
        <w:rPr>
          <w:i/>
          <w:iCs/>
          <w:color w:val="4169E1"/>
        </w:rPr>
        <w:t xml:space="preserve">there are </w:t>
      </w:r>
      <w:r w:rsidRPr="00572795">
        <w:rPr>
          <w:i/>
          <w:iCs/>
          <w:color w:val="4169E1"/>
        </w:rPr>
        <w:t>no or limited data on disparities</w:t>
      </w:r>
      <w:r w:rsidR="00CD11A2">
        <w:rPr>
          <w:i/>
          <w:iCs/>
          <w:color w:val="4169E1"/>
        </w:rPr>
        <w:t xml:space="preserve"> repo</w:t>
      </w:r>
      <w:r w:rsidR="0066154F">
        <w:rPr>
          <w:i/>
          <w:iCs/>
          <w:color w:val="4169E1"/>
        </w:rPr>
        <w:t>r</w:t>
      </w:r>
      <w:r w:rsidR="00CD11A2">
        <w:rPr>
          <w:i/>
          <w:iCs/>
          <w:color w:val="4169E1"/>
        </w:rPr>
        <w:t>ted</w:t>
      </w:r>
      <w:r w:rsidRPr="00572795">
        <w:rPr>
          <w:i/>
          <w:iCs/>
          <w:color w:val="4169E1"/>
        </w:rPr>
        <w:t xml:space="preserve"> from the measure as specified in </w:t>
      </w:r>
      <w:r w:rsidR="00C70693">
        <w:rPr>
          <w:i/>
          <w:iCs/>
          <w:color w:val="4169E1"/>
        </w:rPr>
        <w:t>2</w:t>
      </w:r>
      <w:r w:rsidRPr="00572795">
        <w:rPr>
          <w:i/>
          <w:iCs/>
          <w:color w:val="4169E1"/>
        </w:rPr>
        <w:t>.2.4 (</w:t>
      </w:r>
      <w:r w:rsidR="001A6B19">
        <w:rPr>
          <w:i/>
          <w:iCs/>
          <w:color w:val="4169E1"/>
        </w:rPr>
        <w:t>CMS CBE</w:t>
      </w:r>
      <w:r w:rsidRPr="00572795">
        <w:rPr>
          <w:i/>
          <w:iCs/>
          <w:color w:val="4169E1"/>
        </w:rPr>
        <w:t xml:space="preserve"> Submission Form</w:t>
      </w:r>
      <w:r w:rsidR="001E75EB" w:rsidRPr="0067225E">
        <w:rPr>
          <w:i/>
          <w:iCs/>
          <w:color w:val="4169E1"/>
        </w:rPr>
        <w:t>, Importance to Measure and Report: Gap in Care/Disparities</w:t>
      </w:r>
      <w:r w:rsidRPr="00572795">
        <w:rPr>
          <w:i/>
          <w:iCs/>
          <w:color w:val="4169E1"/>
        </w:rPr>
        <w:t xml:space="preserve"> 1b.</w:t>
      </w:r>
      <w:r w:rsidR="001E75EB">
        <w:rPr>
          <w:i/>
          <w:iCs/>
          <w:color w:val="4169E1"/>
        </w:rPr>
        <w:t>0</w:t>
      </w:r>
      <w:r w:rsidRPr="00572795">
        <w:rPr>
          <w:i/>
          <w:iCs/>
          <w:color w:val="4169E1"/>
        </w:rPr>
        <w:t xml:space="preserve">4), provide a summary of data from the literature that addresses disparities in care on the specific focus of measurement and include citations. </w:t>
      </w:r>
      <w:r w:rsidR="00B1217C" w:rsidRPr="00572795">
        <w:rPr>
          <w:i/>
          <w:iCs/>
          <w:color w:val="4169E1"/>
        </w:rPr>
        <w:t xml:space="preserve">The summary </w:t>
      </w:r>
      <w:r w:rsidRPr="00572795">
        <w:rPr>
          <w:i/>
          <w:iCs/>
          <w:color w:val="4169E1"/>
        </w:rPr>
        <w:t>is not necessary if</w:t>
      </w:r>
      <w:r w:rsidR="00B1217C" w:rsidRPr="00572795">
        <w:rPr>
          <w:i/>
          <w:iCs/>
          <w:color w:val="4169E1"/>
        </w:rPr>
        <w:t xml:space="preserve"> you provided</w:t>
      </w:r>
      <w:r w:rsidRPr="00572795">
        <w:rPr>
          <w:i/>
          <w:iCs/>
          <w:color w:val="4169E1"/>
        </w:rPr>
        <w:t xml:space="preserve"> performance data in </w:t>
      </w:r>
      <w:r w:rsidR="00C70693">
        <w:rPr>
          <w:i/>
          <w:iCs/>
          <w:color w:val="4169E1"/>
        </w:rPr>
        <w:t>2</w:t>
      </w:r>
      <w:r w:rsidRPr="00572795">
        <w:rPr>
          <w:i/>
          <w:iCs/>
          <w:color w:val="4169E1"/>
        </w:rPr>
        <w:t>.2.4 (</w:t>
      </w:r>
      <w:r w:rsidR="001A6B19">
        <w:rPr>
          <w:i/>
          <w:iCs/>
          <w:color w:val="4169E1"/>
        </w:rPr>
        <w:t>CMS CBE</w:t>
      </w:r>
      <w:r w:rsidRPr="00572795">
        <w:rPr>
          <w:i/>
          <w:iCs/>
          <w:color w:val="4169E1"/>
        </w:rPr>
        <w:t xml:space="preserve"> Submission Form 1b.</w:t>
      </w:r>
      <w:r w:rsidR="001E75EB">
        <w:rPr>
          <w:i/>
          <w:iCs/>
          <w:color w:val="4169E1"/>
        </w:rPr>
        <w:t>0</w:t>
      </w:r>
      <w:r w:rsidRPr="00572795">
        <w:rPr>
          <w:i/>
          <w:iCs/>
          <w:color w:val="4169E1"/>
        </w:rPr>
        <w:t>4).</w:t>
      </w:r>
    </w:p>
    <w:p w14:paraId="6F54D0AA" w14:textId="359237FB" w:rsidR="00513C4A" w:rsidRPr="005734B0" w:rsidRDefault="00513C4A" w:rsidP="00513C4A">
      <w:pPr>
        <w:pStyle w:val="BlueprintText"/>
        <w:numPr>
          <w:ilvl w:val="0"/>
          <w:numId w:val="2"/>
        </w:numPr>
        <w:tabs>
          <w:tab w:val="clear" w:pos="360"/>
        </w:tabs>
        <w:ind w:left="720" w:hanging="720"/>
        <w:rPr>
          <w:b/>
        </w:rPr>
      </w:pPr>
      <w:r w:rsidRPr="005734B0">
        <w:rPr>
          <w:b/>
        </w:rPr>
        <w:t>Scientific Acceptability (</w:t>
      </w:r>
      <w:r w:rsidR="001A6B19">
        <w:rPr>
          <w:b/>
        </w:rPr>
        <w:t>CMS CBE</w:t>
      </w:r>
      <w:r w:rsidRPr="005734B0">
        <w:rPr>
          <w:b/>
        </w:rPr>
        <w:t xml:space="preserve"> Scientific Acceptability)</w:t>
      </w:r>
    </w:p>
    <w:p w14:paraId="23D60F82" w14:textId="04C8A99D" w:rsidR="00513C4A" w:rsidRPr="000E583C" w:rsidRDefault="00A9771D" w:rsidP="00513C4A">
      <w:pPr>
        <w:pStyle w:val="BlueprintText"/>
      </w:pPr>
      <w:r>
        <w:t>3</w:t>
      </w:r>
      <w:r w:rsidR="00513C4A" w:rsidRPr="000E583C">
        <w:t>.1</w:t>
      </w:r>
      <w:r w:rsidR="00513C4A">
        <w:tab/>
      </w:r>
      <w:r w:rsidR="00513C4A" w:rsidRPr="000E583C">
        <w:t>Data Sample Description (</w:t>
      </w:r>
      <w:hyperlink r:id="rId21" w:history="1">
        <w:r w:rsidR="001A6B19">
          <w:rPr>
            <w:rStyle w:val="Hyperlink"/>
          </w:rPr>
          <w:t xml:space="preserve">CMS CBE </w:t>
        </w:r>
        <w:r w:rsidR="009767BA" w:rsidRPr="007365A0">
          <w:rPr>
            <w:rStyle w:val="Hyperlink"/>
          </w:rPr>
          <w:t>Measure evaluation criterion</w:t>
        </w:r>
      </w:hyperlink>
      <w:r w:rsidR="009767BA">
        <w:t xml:space="preserve"> 2</w:t>
      </w:r>
      <w:r w:rsidR="009767BA" w:rsidRPr="0051024F">
        <w:rPr>
          <w:noProof/>
          <w:color w:val="4169E1"/>
        </w:rPr>
        <w:drawing>
          <wp:inline distT="0" distB="0" distL="0" distR="0" wp14:anchorId="3A2CDB17" wp14:editId="65DDDA85">
            <wp:extent cx="133350" cy="133350"/>
            <wp:effectExtent l="0" t="0" r="0" b="0"/>
            <wp:docPr id="18" name="Picture 1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13C4A" w:rsidRPr="000E583C">
        <w:t>)</w:t>
      </w:r>
    </w:p>
    <w:p w14:paraId="661DAA8B" w14:textId="2F244C81" w:rsidR="00513C4A" w:rsidRPr="00572795" w:rsidRDefault="00513C4A" w:rsidP="00513C4A">
      <w:pPr>
        <w:pStyle w:val="BlueprintText"/>
        <w:rPr>
          <w:i/>
          <w:iCs/>
          <w:color w:val="4169E1"/>
        </w:rPr>
      </w:pPr>
      <w:r w:rsidRPr="00572795">
        <w:rPr>
          <w:i/>
          <w:iCs/>
          <w:color w:val="4169E1"/>
        </w:rPr>
        <w:t xml:space="preserve">This description should be the same as </w:t>
      </w:r>
      <w:r w:rsidR="0067225E">
        <w:rPr>
          <w:i/>
          <w:iCs/>
          <w:color w:val="4169E1"/>
        </w:rPr>
        <w:t xml:space="preserve">3.17 Sampling </w:t>
      </w:r>
      <w:r w:rsidR="001D4260">
        <w:rPr>
          <w:i/>
          <w:iCs/>
          <w:color w:val="4169E1"/>
        </w:rPr>
        <w:t>in the</w:t>
      </w:r>
      <w:r w:rsidRPr="00572795">
        <w:rPr>
          <w:i/>
          <w:iCs/>
          <w:color w:val="4169E1"/>
        </w:rPr>
        <w:t xml:space="preserve"> MIF.</w:t>
      </w:r>
    </w:p>
    <w:p w14:paraId="1B2478CE" w14:textId="57B5598D" w:rsidR="00513C4A" w:rsidRDefault="00A9771D" w:rsidP="007034F5">
      <w:pPr>
        <w:pStyle w:val="BlueprintText"/>
        <w:ind w:left="720" w:hanging="720"/>
      </w:pPr>
      <w:r>
        <w:t>3</w:t>
      </w:r>
      <w:r w:rsidR="00513C4A">
        <w:t>.1.1</w:t>
      </w:r>
      <w:r w:rsidR="00513C4A">
        <w:tab/>
        <w:t xml:space="preserve">What Types of Data Were Used for Testing? </w:t>
      </w:r>
      <w:r w:rsidR="00513C4A" w:rsidRPr="000D3D01">
        <w:t>(</w:t>
      </w:r>
      <w:r w:rsidR="001A6B19">
        <w:t>CMS CBE</w:t>
      </w:r>
      <w:r w:rsidR="00513C4A" w:rsidRPr="000D3D01">
        <w:t xml:space="preserve"> </w:t>
      </w:r>
      <w:r w:rsidR="00BD3265">
        <w:t>Measure Submission Form</w:t>
      </w:r>
      <w:r w:rsidR="00C53186">
        <w:t>, Scientific Acceptability</w:t>
      </w:r>
      <w:r w:rsidR="00BD3265">
        <w:t xml:space="preserve">: </w:t>
      </w:r>
      <w:r w:rsidR="00AC465B">
        <w:t>Reliability</w:t>
      </w:r>
      <w:r w:rsidR="00012593">
        <w:t xml:space="preserve"> -</w:t>
      </w:r>
      <w:r w:rsidR="00AC465B">
        <w:t xml:space="preserve"> </w:t>
      </w:r>
      <w:r w:rsidR="00BD3265">
        <w:t>Testing</w:t>
      </w:r>
      <w:r w:rsidR="00513C4A" w:rsidRPr="000D3D01">
        <w:t xml:space="preserve"> </w:t>
      </w:r>
      <w:r w:rsidR="00BD3265">
        <w:t>2a.0</w:t>
      </w:r>
      <w:r w:rsidR="00513C4A" w:rsidRPr="000D3D01">
        <w:t>1)</w:t>
      </w:r>
    </w:p>
    <w:p w14:paraId="613B364C" w14:textId="43EE4D50" w:rsidR="00513C4A" w:rsidRPr="00572795" w:rsidRDefault="00513C4A" w:rsidP="00513C4A">
      <w:pPr>
        <w:pStyle w:val="BlueprintText"/>
        <w:rPr>
          <w:i/>
          <w:iCs/>
          <w:color w:val="4169E1"/>
        </w:rPr>
      </w:pPr>
      <w:r w:rsidRPr="00572795">
        <w:rPr>
          <w:i/>
          <w:iCs/>
          <w:color w:val="4169E1"/>
        </w:rPr>
        <w:t xml:space="preserve">Note all sources of data identified in the measure specifications and data used for testing the measure. </w:t>
      </w:r>
      <w:r w:rsidR="00A14083" w:rsidRPr="00572795">
        <w:rPr>
          <w:i/>
          <w:iCs/>
          <w:color w:val="4169E1"/>
        </w:rPr>
        <w:t>Provide t</w:t>
      </w:r>
      <w:r w:rsidRPr="00572795">
        <w:rPr>
          <w:i/>
          <w:iCs/>
          <w:color w:val="4169E1"/>
        </w:rPr>
        <w:t xml:space="preserve">esting for all sources of data specified and intended for measure implementation. If </w:t>
      </w:r>
      <w:r w:rsidR="00A14083" w:rsidRPr="00572795">
        <w:rPr>
          <w:i/>
          <w:iCs/>
          <w:color w:val="4169E1"/>
        </w:rPr>
        <w:t xml:space="preserve">using </w:t>
      </w:r>
      <w:r w:rsidRPr="00572795">
        <w:rPr>
          <w:i/>
          <w:iCs/>
          <w:color w:val="4169E1"/>
        </w:rPr>
        <w:t>different data sources for the numerator and denominator, indicate “numerator” or “denominator” with each source.</w:t>
      </w:r>
    </w:p>
    <w:p w14:paraId="379EFC0B" w14:textId="63395574" w:rsidR="00513C4A" w:rsidRPr="00572795" w:rsidRDefault="00513C4A" w:rsidP="00A574CD">
      <w:pPr>
        <w:pStyle w:val="BlueprintText"/>
        <w:rPr>
          <w:i/>
          <w:iCs/>
          <w:color w:val="4169E1"/>
        </w:rPr>
      </w:pPr>
      <w:r w:rsidRPr="00572795">
        <w:rPr>
          <w:i/>
          <w:iCs/>
          <w:color w:val="4169E1"/>
        </w:rPr>
        <w:t>Measure specified to use data</w:t>
      </w:r>
      <w:r w:rsidR="00E91B79" w:rsidRPr="00572795">
        <w:rPr>
          <w:i/>
          <w:iCs/>
          <w:color w:val="4169E1"/>
        </w:rPr>
        <w:t xml:space="preserve"> sources</w:t>
      </w:r>
      <w:r w:rsidRPr="00572795">
        <w:rPr>
          <w:i/>
          <w:iCs/>
          <w:color w:val="4169E1"/>
        </w:rPr>
        <w:t xml:space="preserve"> must be consistent with data sources entered in 3.19 </w:t>
      </w:r>
      <w:r w:rsidR="00C70693">
        <w:rPr>
          <w:i/>
          <w:iCs/>
          <w:color w:val="4169E1"/>
        </w:rPr>
        <w:t xml:space="preserve">in the MIF </w:t>
      </w:r>
      <w:r w:rsidRPr="00572795">
        <w:rPr>
          <w:i/>
          <w:iCs/>
          <w:color w:val="4169E1"/>
        </w:rPr>
        <w:t>(</w:t>
      </w:r>
      <w:r w:rsidR="001A6B19">
        <w:rPr>
          <w:i/>
          <w:iCs/>
          <w:color w:val="4169E1"/>
        </w:rPr>
        <w:t>CMS CBE</w:t>
      </w:r>
      <w:r w:rsidR="00C53186">
        <w:rPr>
          <w:i/>
          <w:iCs/>
          <w:color w:val="4169E1"/>
        </w:rPr>
        <w:t xml:space="preserve"> Measure</w:t>
      </w:r>
      <w:r w:rsidRPr="00572795">
        <w:rPr>
          <w:i/>
          <w:iCs/>
          <w:color w:val="4169E1"/>
        </w:rPr>
        <w:t> Submission Form</w:t>
      </w:r>
      <w:r w:rsidR="00C53186">
        <w:rPr>
          <w:i/>
          <w:iCs/>
          <w:color w:val="4169E1"/>
        </w:rPr>
        <w:t>, Measure Specifications</w:t>
      </w:r>
      <w:r w:rsidRPr="00572795">
        <w:rPr>
          <w:i/>
          <w:iCs/>
          <w:color w:val="4169E1"/>
        </w:rPr>
        <w:t xml:space="preserve"> </w:t>
      </w:r>
      <w:r w:rsidR="00AC465B">
        <w:rPr>
          <w:i/>
          <w:iCs/>
          <w:color w:val="4169E1"/>
        </w:rPr>
        <w:t>sp.28</w:t>
      </w:r>
      <w:r w:rsidRPr="00572795">
        <w:rPr>
          <w:i/>
          <w:iCs/>
          <w:color w:val="4169E1"/>
        </w:rPr>
        <w:t>)</w:t>
      </w:r>
      <w:r w:rsidR="00E91B79" w:rsidRPr="00572795">
        <w:rPr>
          <w:i/>
          <w:iCs/>
          <w:color w:val="4169E1"/>
        </w:rPr>
        <w:t>.</w:t>
      </w:r>
    </w:p>
    <w:p w14:paraId="75DCA760" w14:textId="77777777" w:rsidR="0066154F" w:rsidRPr="000B658C" w:rsidRDefault="0066154F" w:rsidP="0066154F">
      <w:pPr>
        <w:pStyle w:val="BlueprintText"/>
        <w:outlineLvl w:val="1"/>
      </w:pPr>
      <w:r w:rsidRPr="00D339DC">
        <w:t>Data Source</w:t>
      </w:r>
      <w:r w:rsidRPr="000B658C">
        <w:t xml:space="preserve"> (</w:t>
      </w:r>
      <w:r>
        <w:t>CMS CBE</w:t>
      </w:r>
      <w:r w:rsidRPr="000B658C">
        <w:t xml:space="preserve"> </w:t>
      </w:r>
      <w:r>
        <w:t xml:space="preserve">Measure </w:t>
      </w:r>
      <w:r w:rsidRPr="000B658C">
        <w:t>Submission Form</w:t>
      </w:r>
      <w:r>
        <w:t>, Measure Specifications</w:t>
      </w:r>
      <w:r w:rsidRPr="000B658C">
        <w:t xml:space="preserve"> </w:t>
      </w:r>
      <w:r>
        <w:t>sp.28</w:t>
      </w:r>
      <w:r w:rsidRPr="000B658C">
        <w:t>)</w:t>
      </w:r>
    </w:p>
    <w:p w14:paraId="2D0DF953" w14:textId="77777777" w:rsidR="0066154F" w:rsidRPr="00F92068" w:rsidRDefault="0066154F" w:rsidP="0066154F">
      <w:pPr>
        <w:pStyle w:val="BlueprintText"/>
        <w:rPr>
          <w:i/>
          <w:iCs/>
          <w:color w:val="4169E1"/>
        </w:rPr>
      </w:pPr>
      <w:r w:rsidRPr="00F92068">
        <w:rPr>
          <w:i/>
          <w:iCs/>
          <w:color w:val="4169E1"/>
        </w:rPr>
        <w:t>Indicate all sources for which the measure is specified and tested.</w:t>
      </w:r>
    </w:p>
    <w:p w14:paraId="0C22AAEA" w14:textId="580CD207" w:rsidR="0066154F" w:rsidRDefault="008661BC" w:rsidP="0066154F">
      <w:pPr>
        <w:pStyle w:val="ListBullet"/>
        <w:numPr>
          <w:ilvl w:val="0"/>
          <w:numId w:val="0"/>
        </w:numPr>
        <w:ind w:left="360"/>
      </w:pPr>
      <w:sdt>
        <w:sdtPr>
          <w:id w:val="1552042204"/>
          <w14:checkbox>
            <w14:checked w14:val="0"/>
            <w14:checkedState w14:val="2612" w14:font="MS Gothic"/>
            <w14:uncheckedState w14:val="2610" w14:font="MS Gothic"/>
          </w14:checkbox>
        </w:sdtPr>
        <w:sdtEndPr/>
        <w:sdtContent>
          <w:r w:rsidR="00A4036D">
            <w:rPr>
              <w:rFonts w:ascii="MS Gothic" w:eastAsia="MS Gothic" w:hAnsi="MS Gothic" w:hint="eastAsia"/>
            </w:rPr>
            <w:t>☐</w:t>
          </w:r>
        </w:sdtContent>
      </w:sdt>
      <w:r w:rsidR="0066154F">
        <w:t>administrative data</w:t>
      </w:r>
    </w:p>
    <w:p w14:paraId="29038A9B" w14:textId="34979E66" w:rsidR="0066154F" w:rsidRDefault="008661BC" w:rsidP="0066154F">
      <w:pPr>
        <w:pStyle w:val="ListBullet"/>
        <w:numPr>
          <w:ilvl w:val="0"/>
          <w:numId w:val="0"/>
        </w:numPr>
        <w:ind w:left="360"/>
      </w:pPr>
      <w:sdt>
        <w:sdtPr>
          <w:id w:val="2054116469"/>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claims data</w:t>
      </w:r>
    </w:p>
    <w:p w14:paraId="31DEAAC2" w14:textId="26D2BD07" w:rsidR="0066154F" w:rsidRDefault="008661BC" w:rsidP="0066154F">
      <w:pPr>
        <w:pStyle w:val="ListBullet"/>
        <w:numPr>
          <w:ilvl w:val="0"/>
          <w:numId w:val="0"/>
        </w:numPr>
        <w:ind w:left="360"/>
      </w:pPr>
      <w:sdt>
        <w:sdtPr>
          <w:id w:val="-1929180956"/>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 xml:space="preserve">paper patient medical records </w:t>
      </w:r>
    </w:p>
    <w:p w14:paraId="07E92D9C" w14:textId="09FA096D" w:rsidR="0066154F" w:rsidRDefault="008661BC" w:rsidP="0066154F">
      <w:pPr>
        <w:pStyle w:val="ListBullet"/>
        <w:numPr>
          <w:ilvl w:val="0"/>
          <w:numId w:val="0"/>
        </w:numPr>
        <w:ind w:left="360"/>
      </w:pPr>
      <w:sdt>
        <w:sdtPr>
          <w:id w:val="1492218480"/>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 xml:space="preserve">electronic patient medical records </w:t>
      </w:r>
    </w:p>
    <w:p w14:paraId="17877039" w14:textId="77777777" w:rsidR="0066154F" w:rsidRDefault="008661BC" w:rsidP="0066154F">
      <w:pPr>
        <w:pStyle w:val="ListBullet"/>
        <w:numPr>
          <w:ilvl w:val="0"/>
          <w:numId w:val="0"/>
        </w:numPr>
        <w:ind w:left="360"/>
      </w:pPr>
      <w:sdt>
        <w:sdtPr>
          <w:id w:val="-1900122182"/>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electronic clinical data</w:t>
      </w:r>
    </w:p>
    <w:p w14:paraId="41E8F72D" w14:textId="77777777" w:rsidR="0066154F" w:rsidRDefault="008661BC" w:rsidP="0066154F">
      <w:pPr>
        <w:pStyle w:val="ListBullet"/>
        <w:numPr>
          <w:ilvl w:val="0"/>
          <w:numId w:val="0"/>
        </w:numPr>
        <w:ind w:left="360"/>
      </w:pPr>
      <w:sdt>
        <w:sdtPr>
          <w:id w:val="-2031405878"/>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registries</w:t>
      </w:r>
    </w:p>
    <w:p w14:paraId="215F433B" w14:textId="77777777" w:rsidR="0066154F" w:rsidRDefault="008661BC" w:rsidP="0066154F">
      <w:pPr>
        <w:pStyle w:val="ListBullet"/>
        <w:numPr>
          <w:ilvl w:val="0"/>
          <w:numId w:val="0"/>
        </w:numPr>
        <w:ind w:left="360"/>
      </w:pPr>
      <w:sdt>
        <w:sdtPr>
          <w:id w:val="1894770546"/>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standardized patient assessments</w:t>
      </w:r>
    </w:p>
    <w:p w14:paraId="5EA2E5A7" w14:textId="77777777" w:rsidR="0066154F" w:rsidRDefault="008661BC" w:rsidP="0066154F">
      <w:pPr>
        <w:pStyle w:val="ListBullet"/>
        <w:numPr>
          <w:ilvl w:val="0"/>
          <w:numId w:val="0"/>
        </w:numPr>
        <w:ind w:left="360"/>
      </w:pPr>
      <w:sdt>
        <w:sdtPr>
          <w:id w:val="1732969096"/>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patient-reported data and surveys</w:t>
      </w:r>
    </w:p>
    <w:p w14:paraId="2A5132DA" w14:textId="77777777" w:rsidR="0066154F" w:rsidRDefault="008661BC" w:rsidP="0066154F">
      <w:pPr>
        <w:pStyle w:val="ListBullet"/>
        <w:numPr>
          <w:ilvl w:val="0"/>
          <w:numId w:val="0"/>
        </w:numPr>
        <w:ind w:left="360"/>
      </w:pPr>
      <w:sdt>
        <w:sdtPr>
          <w:id w:val="1910804341"/>
          <w14:checkbox>
            <w14:checked w14:val="0"/>
            <w14:checkedState w14:val="2612" w14:font="MS Gothic"/>
            <w14:uncheckedState w14:val="2610" w14:font="MS Gothic"/>
          </w14:checkbox>
        </w:sdtPr>
        <w:sdtEndPr/>
        <w:sdtContent>
          <w:r w:rsidR="0066154F">
            <w:rPr>
              <w:rFonts w:ascii="MS Gothic" w:eastAsia="MS Gothic" w:hAnsi="MS Gothic" w:hint="eastAsia"/>
            </w:rPr>
            <w:t>☐</w:t>
          </w:r>
        </w:sdtContent>
      </w:sdt>
      <w:r w:rsidR="0066154F">
        <w:t xml:space="preserve">non-medical data </w:t>
      </w:r>
    </w:p>
    <w:p w14:paraId="329022CE" w14:textId="59A96565" w:rsidR="00D443E1" w:rsidRDefault="008661BC" w:rsidP="00E047A3">
      <w:pPr>
        <w:pStyle w:val="ListBullet"/>
        <w:numPr>
          <w:ilvl w:val="0"/>
          <w:numId w:val="0"/>
        </w:numPr>
        <w:ind w:left="360"/>
      </w:pPr>
      <w:sdt>
        <w:sdtPr>
          <w:id w:val="-371770329"/>
          <w14:checkbox>
            <w14:checked w14:val="0"/>
            <w14:checkedState w14:val="2612" w14:font="MS Gothic"/>
            <w14:uncheckedState w14:val="2610" w14:font="MS Gothic"/>
          </w14:checkbox>
        </w:sdtPr>
        <w:sdtEndPr/>
        <w:sdtContent>
          <w:r w:rsidR="0064118C">
            <w:rPr>
              <w:rFonts w:ascii="MS Gothic" w:eastAsia="MS Gothic" w:hAnsi="MS Gothic" w:hint="eastAsia"/>
            </w:rPr>
            <w:t>☐</w:t>
          </w:r>
        </w:sdtContent>
      </w:sdt>
      <w:r w:rsidR="0066154F">
        <w:t>other—</w:t>
      </w:r>
      <w:r w:rsidR="0066154F" w:rsidRPr="00E047A3">
        <w:rPr>
          <w:i/>
          <w:iCs/>
          <w:color w:val="4169E1"/>
        </w:rPr>
        <w:t xml:space="preserve">describe in </w:t>
      </w:r>
      <w:r w:rsidR="0064118C" w:rsidRPr="00E047A3">
        <w:rPr>
          <w:i/>
          <w:iCs/>
          <w:color w:val="4169E1"/>
        </w:rPr>
        <w:t xml:space="preserve">MIF </w:t>
      </w:r>
      <w:r w:rsidR="0066154F" w:rsidRPr="00E047A3">
        <w:rPr>
          <w:i/>
          <w:iCs/>
          <w:color w:val="4169E1"/>
        </w:rPr>
        <w:t>3.20 (CMS CBE Measure Submission Form, Measure Specifications sp.29)</w:t>
      </w:r>
      <w:r w:rsidR="00D443E1">
        <w:t xml:space="preserve"> </w:t>
      </w:r>
    </w:p>
    <w:p w14:paraId="1FD38064" w14:textId="6A7A315C" w:rsidR="00513C4A" w:rsidRDefault="00513C4A" w:rsidP="00513C4A">
      <w:pPr>
        <w:pStyle w:val="BlueprintText"/>
      </w:pPr>
      <w:r>
        <w:t>Measure tested with data from</w:t>
      </w:r>
    </w:p>
    <w:p w14:paraId="0FF149E2" w14:textId="3E76D332" w:rsidR="00513C4A" w:rsidRDefault="008661BC" w:rsidP="00A4036D">
      <w:pPr>
        <w:pStyle w:val="ListBullet"/>
        <w:numPr>
          <w:ilvl w:val="0"/>
          <w:numId w:val="0"/>
        </w:numPr>
        <w:ind w:left="360"/>
      </w:pPr>
      <w:sdt>
        <w:sdtPr>
          <w:id w:val="627288077"/>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a</w:t>
      </w:r>
      <w:r w:rsidR="00513C4A">
        <w:t>bstracted from paper record</w:t>
      </w:r>
    </w:p>
    <w:p w14:paraId="36AC1681" w14:textId="63FCCC2B" w:rsidR="00513C4A" w:rsidRDefault="008661BC" w:rsidP="00A4036D">
      <w:pPr>
        <w:pStyle w:val="ListBullet"/>
        <w:numPr>
          <w:ilvl w:val="0"/>
          <w:numId w:val="0"/>
        </w:numPr>
        <w:ind w:left="360"/>
      </w:pPr>
      <w:sdt>
        <w:sdtPr>
          <w:id w:val="1960989524"/>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a</w:t>
      </w:r>
      <w:r w:rsidR="00513C4A">
        <w:t>dministrative</w:t>
      </w:r>
      <w:r w:rsidR="00595CF5">
        <w:t xml:space="preserve">/management </w:t>
      </w:r>
    </w:p>
    <w:p w14:paraId="5440AD20" w14:textId="5AD29E42" w:rsidR="0066154F" w:rsidRDefault="008661BC" w:rsidP="00A4036D">
      <w:pPr>
        <w:pStyle w:val="ListBullet"/>
        <w:numPr>
          <w:ilvl w:val="0"/>
          <w:numId w:val="0"/>
        </w:numPr>
        <w:ind w:left="360"/>
      </w:pPr>
      <w:sdt>
        <w:sdtPr>
          <w:id w:val="313223172"/>
          <w14:checkbox>
            <w14:checked w14:val="0"/>
            <w14:checkedState w14:val="2612" w14:font="MS Gothic"/>
            <w14:uncheckedState w14:val="2610" w14:font="MS Gothic"/>
          </w14:checkbox>
        </w:sdtPr>
        <w:sdtEndPr/>
        <w:sdtContent>
          <w:r w:rsidR="0066154F" w:rsidRPr="00A4036D">
            <w:rPr>
              <w:rFonts w:ascii="Segoe UI Symbol" w:hAnsi="Segoe UI Symbol" w:cs="Segoe UI Symbol"/>
            </w:rPr>
            <w:t>☐</w:t>
          </w:r>
        </w:sdtContent>
      </w:sdt>
      <w:r w:rsidR="0066154F">
        <w:t>claims</w:t>
      </w:r>
    </w:p>
    <w:p w14:paraId="730D2854" w14:textId="06519F36" w:rsidR="00595CF5" w:rsidRDefault="008661BC" w:rsidP="00A4036D">
      <w:pPr>
        <w:pStyle w:val="ListBullet"/>
        <w:numPr>
          <w:ilvl w:val="0"/>
          <w:numId w:val="0"/>
        </w:numPr>
        <w:ind w:left="360"/>
      </w:pPr>
      <w:sdt>
        <w:sdtPr>
          <w:id w:val="-1047522475"/>
          <w14:checkbox>
            <w14:checked w14:val="0"/>
            <w14:checkedState w14:val="2612" w14:font="MS Gothic"/>
            <w14:uncheckedState w14:val="2610" w14:font="MS Gothic"/>
          </w14:checkbox>
        </w:sdtPr>
        <w:sdtEndPr/>
        <w:sdtContent>
          <w:r w:rsidR="00595CF5" w:rsidRPr="00A4036D">
            <w:rPr>
              <w:rFonts w:ascii="Segoe UI Symbol" w:hAnsi="Segoe UI Symbol" w:cs="Segoe UI Symbol"/>
            </w:rPr>
            <w:t>☐</w:t>
          </w:r>
        </w:sdtContent>
      </w:sdt>
      <w:r w:rsidR="00595CF5">
        <w:t>instrument-based</w:t>
      </w:r>
    </w:p>
    <w:p w14:paraId="50207C83" w14:textId="35965D92" w:rsidR="0066154F" w:rsidRDefault="008661BC" w:rsidP="00A4036D">
      <w:pPr>
        <w:pStyle w:val="ListBullet"/>
        <w:numPr>
          <w:ilvl w:val="0"/>
          <w:numId w:val="0"/>
        </w:numPr>
        <w:ind w:left="360"/>
      </w:pPr>
      <w:sdt>
        <w:sdtPr>
          <w:id w:val="-86076508"/>
          <w14:checkbox>
            <w14:checked w14:val="0"/>
            <w14:checkedState w14:val="2612" w14:font="MS Gothic"/>
            <w14:uncheckedState w14:val="2610" w14:font="MS Gothic"/>
          </w14:checkbox>
        </w:sdtPr>
        <w:sdtEndPr/>
        <w:sdtContent>
          <w:r w:rsidR="00595CF5" w:rsidRPr="00A4036D">
            <w:rPr>
              <w:rFonts w:ascii="Segoe UI Symbol" w:hAnsi="Segoe UI Symbol" w:cs="Segoe UI Symbol"/>
            </w:rPr>
            <w:t>☐</w:t>
          </w:r>
        </w:sdtContent>
      </w:sdt>
      <w:r w:rsidR="00595CF5">
        <w:t xml:space="preserve">assessment </w:t>
      </w:r>
    </w:p>
    <w:p w14:paraId="02E81D92" w14:textId="0C49B6CF" w:rsidR="00513C4A" w:rsidRDefault="008661BC" w:rsidP="00A4036D">
      <w:pPr>
        <w:pStyle w:val="ListBullet"/>
        <w:numPr>
          <w:ilvl w:val="0"/>
          <w:numId w:val="0"/>
        </w:numPr>
        <w:ind w:left="360"/>
      </w:pPr>
      <w:sdt>
        <w:sdtPr>
          <w:id w:val="-337004862"/>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c</w:t>
      </w:r>
      <w:r w:rsidR="00513C4A">
        <w:t>linical database/registry</w:t>
      </w:r>
    </w:p>
    <w:p w14:paraId="1DC32130" w14:textId="513D8C0A" w:rsidR="00513C4A" w:rsidRDefault="008661BC" w:rsidP="00A4036D">
      <w:pPr>
        <w:pStyle w:val="ListBullet"/>
        <w:numPr>
          <w:ilvl w:val="0"/>
          <w:numId w:val="0"/>
        </w:numPr>
        <w:ind w:left="360"/>
      </w:pPr>
      <w:sdt>
        <w:sdtPr>
          <w:id w:val="-1798906077"/>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a</w:t>
      </w:r>
      <w:r w:rsidR="00513C4A">
        <w:t>bstracted from EHRs</w:t>
      </w:r>
    </w:p>
    <w:p w14:paraId="61DCFC4A" w14:textId="0365847D" w:rsidR="00513C4A" w:rsidRDefault="008661BC" w:rsidP="00A4036D">
      <w:pPr>
        <w:pStyle w:val="ListBullet"/>
        <w:numPr>
          <w:ilvl w:val="0"/>
          <w:numId w:val="0"/>
        </w:numPr>
        <w:ind w:left="360"/>
      </w:pPr>
      <w:sdt>
        <w:sdtPr>
          <w:id w:val="945810296"/>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513C4A">
        <w:t>eCQM (HQMF) implemented in EHRs</w:t>
      </w:r>
      <w:r w:rsidR="0064118C">
        <w:t>/health information technology</w:t>
      </w:r>
    </w:p>
    <w:p w14:paraId="75C78928" w14:textId="7E26F734" w:rsidR="00513C4A" w:rsidRDefault="008661BC" w:rsidP="00A4036D">
      <w:pPr>
        <w:pStyle w:val="ListBullet"/>
        <w:numPr>
          <w:ilvl w:val="0"/>
          <w:numId w:val="0"/>
        </w:numPr>
        <w:ind w:left="360"/>
      </w:pPr>
      <w:sdt>
        <w:sdtPr>
          <w:id w:val="595058558"/>
          <w14:checkbox>
            <w14:checked w14:val="0"/>
            <w14:checkedState w14:val="2612" w14:font="MS Gothic"/>
            <w14:uncheckedState w14:val="2610" w14:font="MS Gothic"/>
          </w14:checkbox>
        </w:sdtPr>
        <w:sdtEndPr/>
        <w:sdtContent>
          <w:r w:rsidR="005A7C25" w:rsidRPr="00A4036D">
            <w:rPr>
              <w:rFonts w:ascii="Segoe UI Symbol" w:hAnsi="Segoe UI Symbol" w:cs="Segoe UI Symbol"/>
            </w:rPr>
            <w:t>☐</w:t>
          </w:r>
        </w:sdtContent>
      </w:sdt>
      <w:r w:rsidR="009E30C3">
        <w:t>o</w:t>
      </w:r>
      <w:r w:rsidR="00513C4A">
        <w:t>ther (</w:t>
      </w:r>
      <w:r w:rsidR="0046641F">
        <w:t>specify</w:t>
      </w:r>
      <w:r w:rsidR="00513C4A">
        <w:t>)</w:t>
      </w:r>
      <w:r w:rsidR="006F778C" w:rsidRPr="00A4036D">
        <w:t xml:space="preserve"> </w:t>
      </w:r>
      <w:sdt>
        <w:sdtPr>
          <w:id w:val="-701553219"/>
          <w:placeholder>
            <w:docPart w:val="0C9D1E8EA7184999A48100E72E9476B5"/>
          </w:placeholder>
          <w:showingPlcHdr/>
          <w:text/>
        </w:sdtPr>
        <w:sdtEndPr/>
        <w:sdtContent>
          <w:r w:rsidR="006F778C" w:rsidRPr="00A4036D">
            <w:t>Click or tap here to enter text.</w:t>
          </w:r>
        </w:sdtContent>
      </w:sdt>
    </w:p>
    <w:p w14:paraId="02E5C16A" w14:textId="743182CE" w:rsidR="00513C4A" w:rsidRDefault="00A9771D" w:rsidP="007034F5">
      <w:pPr>
        <w:pStyle w:val="BlueprintText"/>
        <w:ind w:left="720" w:hanging="720"/>
      </w:pPr>
      <w:r>
        <w:t>3</w:t>
      </w:r>
      <w:r w:rsidR="00513C4A">
        <w:t>.1.2</w:t>
      </w:r>
      <w:r w:rsidR="00513C4A">
        <w:tab/>
        <w:t xml:space="preserve">Identify the Specific Dataset </w:t>
      </w:r>
      <w:r w:rsidR="00513C4A" w:rsidRPr="000923C6">
        <w:t>(</w:t>
      </w:r>
      <w:r w:rsidR="001A6B19">
        <w:t>CMS CBE</w:t>
      </w:r>
      <w:r w:rsidR="00513C4A" w:rsidRPr="000923C6">
        <w:t xml:space="preserve"> </w:t>
      </w:r>
      <w:r w:rsidR="00AC465B">
        <w:t>Measure Submission Form</w:t>
      </w:r>
      <w:r w:rsidR="009E1446">
        <w:t xml:space="preserve">, Scientific Acceptability: </w:t>
      </w:r>
      <w:r w:rsidR="00AC465B">
        <w:t>Reliability</w:t>
      </w:r>
      <w:r w:rsidR="007034F5">
        <w:t> </w:t>
      </w:r>
      <w:r w:rsidR="00012593">
        <w:t xml:space="preserve">- </w:t>
      </w:r>
      <w:r w:rsidR="00AC465B">
        <w:t>Testing</w:t>
      </w:r>
      <w:r w:rsidR="00513C4A" w:rsidRPr="000923C6">
        <w:t xml:space="preserve"> </w:t>
      </w:r>
      <w:r w:rsidR="00AC465B">
        <w:t>2a.02</w:t>
      </w:r>
      <w:r w:rsidR="00513C4A" w:rsidRPr="000923C6">
        <w:t>)</w:t>
      </w:r>
    </w:p>
    <w:p w14:paraId="4339B8FA" w14:textId="4CC7CA50" w:rsidR="00513C4A" w:rsidRPr="00572795" w:rsidRDefault="00513C4A" w:rsidP="00513C4A">
      <w:pPr>
        <w:spacing w:line="240" w:lineRule="auto"/>
        <w:rPr>
          <w:i/>
          <w:iCs/>
          <w:color w:val="4169E1"/>
        </w:rPr>
      </w:pPr>
      <w:r w:rsidRPr="00572795">
        <w:rPr>
          <w:i/>
          <w:iCs/>
          <w:color w:val="4169E1"/>
        </w:rPr>
        <w:t xml:space="preserve">If </w:t>
      </w:r>
      <w:r w:rsidR="00ED55A9" w:rsidRPr="00572795">
        <w:rPr>
          <w:i/>
          <w:iCs/>
          <w:color w:val="4169E1"/>
        </w:rPr>
        <w:t xml:space="preserve">using </w:t>
      </w:r>
      <w:r w:rsidRPr="00572795">
        <w:rPr>
          <w:i/>
          <w:iCs/>
          <w:color w:val="4169E1"/>
        </w:rPr>
        <w:t>an existing dataset, identify the dataset</w:t>
      </w:r>
      <w:r w:rsidR="0086398A" w:rsidRPr="00572795">
        <w:rPr>
          <w:i/>
          <w:iCs/>
          <w:color w:val="4169E1"/>
        </w:rPr>
        <w:t>. T</w:t>
      </w:r>
      <w:r w:rsidRPr="00572795">
        <w:rPr>
          <w:i/>
          <w:iCs/>
          <w:color w:val="4169E1"/>
        </w:rPr>
        <w:t>he dataset used for testing must be consistent with the measure specifications for target population and healthcare entities being measured (e.g., Medicare Part A claims, Medicaid claims, other commercial insurance, nursing home Minimum Data Set [MDS] home health Outcome and Assessment Information Set [OASIS], clinical registry).</w:t>
      </w:r>
    </w:p>
    <w:p w14:paraId="187A34E1" w14:textId="2A741C56" w:rsidR="00513C4A" w:rsidRDefault="00A9771D" w:rsidP="007034F5">
      <w:pPr>
        <w:pStyle w:val="BlueprintText"/>
        <w:ind w:left="720" w:hanging="720"/>
      </w:pPr>
      <w:r>
        <w:t>3</w:t>
      </w:r>
      <w:r w:rsidR="00513C4A">
        <w:t>.1.3</w:t>
      </w:r>
      <w:r w:rsidR="00513C4A">
        <w:tab/>
        <w:t xml:space="preserve">What Are the Dates of the Data Used in Testing? </w:t>
      </w:r>
      <w:r w:rsidR="00513C4A" w:rsidRPr="000923C6">
        <w:t>(</w:t>
      </w:r>
      <w:r w:rsidR="001A6B19">
        <w:t>CMS CBE</w:t>
      </w:r>
      <w:r w:rsidR="00513C4A" w:rsidRPr="000923C6">
        <w:t xml:space="preserve"> </w:t>
      </w:r>
      <w:r w:rsidR="00AC465B">
        <w:t>Measure Submission Form</w:t>
      </w:r>
      <w:r w:rsidR="009E1446">
        <w:t>, Scientific Acceptability</w:t>
      </w:r>
      <w:r w:rsidR="00AC465B">
        <w:t xml:space="preserve">: Reliability </w:t>
      </w:r>
      <w:r w:rsidR="00012593">
        <w:t xml:space="preserve">- </w:t>
      </w:r>
      <w:r w:rsidR="00AC465B">
        <w:t>Testing 2a.03</w:t>
      </w:r>
      <w:r w:rsidR="00513C4A" w:rsidRPr="000923C6">
        <w:t>)</w:t>
      </w:r>
    </w:p>
    <w:p w14:paraId="234B4EFE" w14:textId="069ECE39" w:rsidR="00513C4A" w:rsidRPr="00572795" w:rsidRDefault="00513C4A" w:rsidP="00513C4A">
      <w:pPr>
        <w:pStyle w:val="BlueprintText"/>
        <w:rPr>
          <w:i/>
          <w:iCs/>
          <w:color w:val="4169E1"/>
        </w:rPr>
      </w:pPr>
      <w:r w:rsidRPr="00572795">
        <w:rPr>
          <w:i/>
          <w:iCs/>
          <w:color w:val="4169E1"/>
        </w:rPr>
        <w:t>Enter the date range</w:t>
      </w:r>
      <w:r w:rsidR="00B90821" w:rsidRPr="00572795">
        <w:rPr>
          <w:i/>
          <w:iCs/>
          <w:color w:val="4169E1"/>
        </w:rPr>
        <w:t xml:space="preserve"> for the testing data</w:t>
      </w:r>
      <w:r w:rsidRPr="00572795">
        <w:rPr>
          <w:i/>
          <w:iCs/>
          <w:color w:val="4169E1"/>
        </w:rPr>
        <w:t>.</w:t>
      </w:r>
    </w:p>
    <w:p w14:paraId="1B22230B" w14:textId="436FE0B0" w:rsidR="00513C4A" w:rsidRDefault="00A9771D" w:rsidP="007034F5">
      <w:pPr>
        <w:pStyle w:val="BlueprintText"/>
        <w:ind w:left="720" w:hanging="720"/>
      </w:pPr>
      <w:r w:rsidRPr="006339DB">
        <w:t>3</w:t>
      </w:r>
      <w:r w:rsidR="00513C4A" w:rsidRPr="001D4260">
        <w:t>.1.4</w:t>
      </w:r>
      <w:r w:rsidR="00513C4A">
        <w:tab/>
        <w:t xml:space="preserve">What Levels of Analysis Were Tested? </w:t>
      </w:r>
      <w:r w:rsidR="00513C4A" w:rsidRPr="000E583C">
        <w:t>(</w:t>
      </w:r>
      <w:r w:rsidR="001A6B19">
        <w:t>CMS CBE</w:t>
      </w:r>
      <w:r w:rsidR="00513C4A" w:rsidRPr="000E583C">
        <w:t xml:space="preserve"> </w:t>
      </w:r>
      <w:r w:rsidR="00AC465B">
        <w:t>Measure Submission Form</w:t>
      </w:r>
      <w:r w:rsidR="009E1446">
        <w:t>, Scientific Acceptability</w:t>
      </w:r>
      <w:r w:rsidR="00AC465B">
        <w:t>: Reliability</w:t>
      </w:r>
      <w:r w:rsidR="00012593">
        <w:t xml:space="preserve"> -</w:t>
      </w:r>
      <w:r w:rsidR="00AC465B">
        <w:t xml:space="preserve"> Testing 2a.04</w:t>
      </w:r>
      <w:r w:rsidR="00513C4A" w:rsidRPr="000E583C">
        <w:t>)</w:t>
      </w:r>
    </w:p>
    <w:p w14:paraId="07A71C64" w14:textId="4262C5B6" w:rsidR="00513C4A" w:rsidRPr="00E047A3" w:rsidRDefault="00E91B79" w:rsidP="00513C4A">
      <w:pPr>
        <w:pStyle w:val="BlueprintText"/>
        <w:rPr>
          <w:i/>
          <w:iCs/>
          <w:color w:val="4169E1"/>
        </w:rPr>
      </w:pPr>
      <w:r w:rsidRPr="00E047A3">
        <w:rPr>
          <w:i/>
          <w:iCs/>
          <w:color w:val="4169E1"/>
        </w:rPr>
        <w:t>Provide t</w:t>
      </w:r>
      <w:r w:rsidR="00513C4A" w:rsidRPr="00E047A3">
        <w:rPr>
          <w:i/>
          <w:iCs/>
          <w:color w:val="4169E1"/>
        </w:rPr>
        <w:t>esting for all levels specified and intended for measure implementation (e.g., individual clinician, hospital, health plan).</w:t>
      </w:r>
    </w:p>
    <w:p w14:paraId="30F8CF11" w14:textId="360BAAC9" w:rsidR="00513C4A" w:rsidRDefault="00513C4A" w:rsidP="00513C4A">
      <w:pPr>
        <w:pStyle w:val="BlueprintText"/>
      </w:pPr>
      <w:r>
        <w:t xml:space="preserve">Measure specified to measure performance of </w:t>
      </w:r>
      <w:r w:rsidRPr="00572795">
        <w:rPr>
          <w:i/>
          <w:iCs/>
          <w:color w:val="4169E1"/>
        </w:rPr>
        <w:t xml:space="preserve">(must be consistent with data sources entered in </w:t>
      </w:r>
      <w:r w:rsidR="00FF1F77">
        <w:rPr>
          <w:i/>
          <w:iCs/>
          <w:color w:val="4169E1"/>
        </w:rPr>
        <w:t xml:space="preserve">the </w:t>
      </w:r>
      <w:r w:rsidR="003F29DF">
        <w:rPr>
          <w:i/>
          <w:iCs/>
          <w:color w:val="4169E1"/>
        </w:rPr>
        <w:t>MIF</w:t>
      </w:r>
      <w:r w:rsidR="00FF1F77">
        <w:rPr>
          <w:i/>
          <w:iCs/>
          <w:color w:val="4169E1"/>
        </w:rPr>
        <w:t xml:space="preserve"> </w:t>
      </w:r>
      <w:r w:rsidRPr="00572795">
        <w:rPr>
          <w:i/>
          <w:iCs/>
          <w:color w:val="4169E1"/>
        </w:rPr>
        <w:t xml:space="preserve">3.22) </w:t>
      </w:r>
      <w:r w:rsidRPr="007C3029">
        <w:t>(</w:t>
      </w:r>
      <w:r w:rsidR="001A6B19">
        <w:t>CMS CBE</w:t>
      </w:r>
      <w:r>
        <w:t xml:space="preserve"> </w:t>
      </w:r>
      <w:r w:rsidR="009E1446">
        <w:t xml:space="preserve">Measure </w:t>
      </w:r>
      <w:r>
        <w:t>Submission Form</w:t>
      </w:r>
      <w:r w:rsidR="00C53186">
        <w:t>, Measure Specifications</w:t>
      </w:r>
      <w:r>
        <w:t xml:space="preserve"> </w:t>
      </w:r>
      <w:r w:rsidR="00AC465B">
        <w:t>sp.07</w:t>
      </w:r>
      <w:r>
        <w:t>)</w:t>
      </w:r>
    </w:p>
    <w:bookmarkStart w:id="5" w:name="_Hlk58308255"/>
    <w:p w14:paraId="542C957E" w14:textId="46BC24FC" w:rsidR="00513C4A" w:rsidRDefault="008661BC" w:rsidP="00A4036D">
      <w:pPr>
        <w:pStyle w:val="ListBullet"/>
        <w:numPr>
          <w:ilvl w:val="0"/>
          <w:numId w:val="0"/>
        </w:numPr>
        <w:ind w:left="360"/>
      </w:pPr>
      <w:sdt>
        <w:sdtPr>
          <w:id w:val="816462421"/>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i</w:t>
      </w:r>
      <w:r w:rsidR="00513C4A">
        <w:t>ndividual clinician</w:t>
      </w:r>
    </w:p>
    <w:p w14:paraId="4D6FE634" w14:textId="4B7ADBC0" w:rsidR="00513C4A" w:rsidRDefault="008661BC" w:rsidP="00A4036D">
      <w:pPr>
        <w:pStyle w:val="ListBullet"/>
        <w:numPr>
          <w:ilvl w:val="0"/>
          <w:numId w:val="0"/>
        </w:numPr>
        <w:ind w:left="360"/>
      </w:pPr>
      <w:sdt>
        <w:sdtPr>
          <w:id w:val="117969612"/>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g</w:t>
      </w:r>
      <w:r w:rsidR="00513C4A">
        <w:t>roup/practice</w:t>
      </w:r>
    </w:p>
    <w:p w14:paraId="58DF3427" w14:textId="0268CF63" w:rsidR="00513C4A" w:rsidRDefault="008661BC" w:rsidP="00A4036D">
      <w:pPr>
        <w:pStyle w:val="ListBullet"/>
        <w:numPr>
          <w:ilvl w:val="0"/>
          <w:numId w:val="0"/>
        </w:numPr>
        <w:ind w:left="360"/>
      </w:pPr>
      <w:sdt>
        <w:sdtPr>
          <w:id w:val="-1193139170"/>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h</w:t>
      </w:r>
      <w:r w:rsidR="00513C4A">
        <w:t>ospital/facility/agency</w:t>
      </w:r>
    </w:p>
    <w:p w14:paraId="05E09F27" w14:textId="3EBD81CE" w:rsidR="00513C4A" w:rsidRDefault="008661BC" w:rsidP="00A4036D">
      <w:pPr>
        <w:pStyle w:val="ListBullet"/>
        <w:numPr>
          <w:ilvl w:val="0"/>
          <w:numId w:val="0"/>
        </w:numPr>
        <w:ind w:left="360"/>
      </w:pPr>
      <w:sdt>
        <w:sdtPr>
          <w:id w:val="1633521051"/>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h</w:t>
      </w:r>
      <w:r w:rsidR="00513C4A">
        <w:t>ealth plan</w:t>
      </w:r>
    </w:p>
    <w:p w14:paraId="1D5FF718" w14:textId="0355B7A9" w:rsidR="00595CF5" w:rsidRDefault="008661BC" w:rsidP="00A4036D">
      <w:pPr>
        <w:pStyle w:val="ListBullet"/>
        <w:numPr>
          <w:ilvl w:val="0"/>
          <w:numId w:val="0"/>
        </w:numPr>
        <w:ind w:left="360"/>
      </w:pPr>
      <w:sdt>
        <w:sdtPr>
          <w:id w:val="1113328241"/>
          <w14:checkbox>
            <w14:checked w14:val="0"/>
            <w14:checkedState w14:val="2612" w14:font="MS Gothic"/>
            <w14:uncheckedState w14:val="2610" w14:font="MS Gothic"/>
          </w14:checkbox>
        </w:sdtPr>
        <w:sdtEndPr/>
        <w:sdtContent>
          <w:r w:rsidR="00595CF5" w:rsidRPr="00A4036D">
            <w:rPr>
              <w:rFonts w:ascii="Segoe UI Symbol" w:hAnsi="Segoe UI Symbol" w:cs="Segoe UI Symbol"/>
            </w:rPr>
            <w:t>☐</w:t>
          </w:r>
        </w:sdtContent>
      </w:sdt>
      <w:r w:rsidR="00595CF5">
        <w:t>accountable care organization</w:t>
      </w:r>
    </w:p>
    <w:p w14:paraId="0A7374B0" w14:textId="231736FB" w:rsidR="00B350C5" w:rsidRDefault="008661BC" w:rsidP="00A4036D">
      <w:pPr>
        <w:pStyle w:val="ListBullet"/>
        <w:numPr>
          <w:ilvl w:val="0"/>
          <w:numId w:val="0"/>
        </w:numPr>
        <w:ind w:left="360"/>
      </w:pPr>
      <w:sdt>
        <w:sdtPr>
          <w:id w:val="346063550"/>
          <w14:checkbox>
            <w14:checked w14:val="0"/>
            <w14:checkedState w14:val="2612" w14:font="MS Gothic"/>
            <w14:uncheckedState w14:val="2610" w14:font="MS Gothic"/>
          </w14:checkbox>
        </w:sdtPr>
        <w:sdtEndPr/>
        <w:sdtContent>
          <w:r w:rsidR="00B350C5" w:rsidRPr="00A4036D">
            <w:rPr>
              <w:rFonts w:ascii="Segoe UI Symbol" w:hAnsi="Segoe UI Symbol" w:cs="Segoe UI Symbol"/>
            </w:rPr>
            <w:t>☐</w:t>
          </w:r>
        </w:sdtContent>
      </w:sdt>
      <w:r w:rsidR="00B350C5">
        <w:t>geographic population</w:t>
      </w:r>
    </w:p>
    <w:p w14:paraId="15464CA0" w14:textId="2FAD1088" w:rsidR="00513C4A" w:rsidRDefault="008661BC" w:rsidP="00A4036D">
      <w:pPr>
        <w:pStyle w:val="ListBullet"/>
        <w:numPr>
          <w:ilvl w:val="0"/>
          <w:numId w:val="0"/>
        </w:numPr>
        <w:ind w:left="360"/>
      </w:pPr>
      <w:sdt>
        <w:sdtPr>
          <w:id w:val="-767463396"/>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9E30C3">
        <w:t>o</w:t>
      </w:r>
      <w:r w:rsidR="00513C4A">
        <w:t>ther (</w:t>
      </w:r>
      <w:r w:rsidR="0046641F">
        <w:t>specify</w:t>
      </w:r>
      <w:r w:rsidR="00513C4A">
        <w:t>)</w:t>
      </w:r>
      <w:r w:rsidR="006F778C" w:rsidRPr="00A4036D">
        <w:t xml:space="preserve"> </w:t>
      </w:r>
      <w:sdt>
        <w:sdtPr>
          <w:id w:val="-1467267330"/>
          <w:placeholder>
            <w:docPart w:val="8E671FDF06C841B5A33280552D83CFB5"/>
          </w:placeholder>
          <w:showingPlcHdr/>
          <w:text/>
        </w:sdtPr>
        <w:sdtEndPr/>
        <w:sdtContent>
          <w:r w:rsidR="006F778C" w:rsidRPr="00ED2609">
            <w:rPr>
              <w:rStyle w:val="PlaceholderText"/>
              <w:color w:val="auto"/>
              <w:u w:val="single"/>
            </w:rPr>
            <w:t>Click or tap here to enter text.</w:t>
          </w:r>
        </w:sdtContent>
      </w:sdt>
    </w:p>
    <w:bookmarkEnd w:id="5"/>
    <w:p w14:paraId="44F6451B" w14:textId="2465ABA8" w:rsidR="00513C4A" w:rsidRDefault="00513C4A" w:rsidP="00513C4A">
      <w:pPr>
        <w:pStyle w:val="BlueprintText"/>
      </w:pPr>
      <w:r>
        <w:t>Measure tested at level of</w:t>
      </w:r>
    </w:p>
    <w:p w14:paraId="36C5F261" w14:textId="256ABFBC" w:rsidR="00513C4A" w:rsidRDefault="008661BC" w:rsidP="00A4036D">
      <w:pPr>
        <w:pStyle w:val="ListBullet"/>
        <w:numPr>
          <w:ilvl w:val="0"/>
          <w:numId w:val="0"/>
        </w:numPr>
        <w:ind w:left="360"/>
      </w:pPr>
      <w:sdt>
        <w:sdtPr>
          <w:id w:val="2053264014"/>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2C1695">
        <w:t>i</w:t>
      </w:r>
      <w:r w:rsidR="00513C4A">
        <w:t>ndividual clinician</w:t>
      </w:r>
    </w:p>
    <w:p w14:paraId="62F03759" w14:textId="405CD923" w:rsidR="00513C4A" w:rsidRDefault="008661BC" w:rsidP="00A4036D">
      <w:pPr>
        <w:pStyle w:val="ListBullet"/>
        <w:numPr>
          <w:ilvl w:val="0"/>
          <w:numId w:val="0"/>
        </w:numPr>
        <w:ind w:left="360"/>
      </w:pPr>
      <w:sdt>
        <w:sdtPr>
          <w:id w:val="1805975748"/>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2C1695">
        <w:t>g</w:t>
      </w:r>
      <w:r w:rsidR="00513C4A">
        <w:t>roup/practice</w:t>
      </w:r>
    </w:p>
    <w:p w14:paraId="34882F71" w14:textId="1CF88B68" w:rsidR="00513C4A" w:rsidRDefault="008661BC" w:rsidP="00A4036D">
      <w:pPr>
        <w:pStyle w:val="ListBullet"/>
        <w:numPr>
          <w:ilvl w:val="0"/>
          <w:numId w:val="0"/>
        </w:numPr>
        <w:ind w:left="360"/>
      </w:pPr>
      <w:sdt>
        <w:sdtPr>
          <w:id w:val="-435519969"/>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2C1695">
        <w:t>h</w:t>
      </w:r>
      <w:r w:rsidR="00513C4A">
        <w:t>ospital/facility/agency</w:t>
      </w:r>
    </w:p>
    <w:p w14:paraId="6790E148" w14:textId="4A69C32A" w:rsidR="00513C4A" w:rsidRDefault="008661BC" w:rsidP="00A4036D">
      <w:pPr>
        <w:pStyle w:val="ListBullet"/>
        <w:numPr>
          <w:ilvl w:val="0"/>
          <w:numId w:val="0"/>
        </w:numPr>
        <w:ind w:left="360"/>
      </w:pPr>
      <w:sdt>
        <w:sdtPr>
          <w:id w:val="-1992161723"/>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2C1695">
        <w:t>h</w:t>
      </w:r>
      <w:r w:rsidR="00513C4A">
        <w:t>ealth plan</w:t>
      </w:r>
    </w:p>
    <w:p w14:paraId="0D29CEB8" w14:textId="77777777" w:rsidR="00B350C5" w:rsidRDefault="008661BC" w:rsidP="00A4036D">
      <w:pPr>
        <w:pStyle w:val="ListBullet"/>
        <w:numPr>
          <w:ilvl w:val="0"/>
          <w:numId w:val="0"/>
        </w:numPr>
        <w:ind w:left="360"/>
      </w:pPr>
      <w:sdt>
        <w:sdtPr>
          <w:id w:val="-1949927205"/>
          <w14:checkbox>
            <w14:checked w14:val="0"/>
            <w14:checkedState w14:val="2612" w14:font="MS Gothic"/>
            <w14:uncheckedState w14:val="2610" w14:font="MS Gothic"/>
          </w14:checkbox>
        </w:sdtPr>
        <w:sdtEndPr/>
        <w:sdtContent>
          <w:r w:rsidR="00B350C5" w:rsidRPr="00A4036D">
            <w:rPr>
              <w:rFonts w:ascii="Segoe UI Symbol" w:hAnsi="Segoe UI Symbol" w:cs="Segoe UI Symbol"/>
            </w:rPr>
            <w:t>☐</w:t>
          </w:r>
        </w:sdtContent>
      </w:sdt>
      <w:r w:rsidR="00B350C5">
        <w:t>accountable care organization</w:t>
      </w:r>
    </w:p>
    <w:p w14:paraId="5670F13B" w14:textId="79950820" w:rsidR="00B350C5" w:rsidRDefault="008661BC" w:rsidP="00A4036D">
      <w:pPr>
        <w:pStyle w:val="ListBullet"/>
        <w:numPr>
          <w:ilvl w:val="0"/>
          <w:numId w:val="0"/>
        </w:numPr>
        <w:ind w:left="360"/>
      </w:pPr>
      <w:sdt>
        <w:sdtPr>
          <w:id w:val="-1016226549"/>
          <w14:checkbox>
            <w14:checked w14:val="0"/>
            <w14:checkedState w14:val="2612" w14:font="MS Gothic"/>
            <w14:uncheckedState w14:val="2610" w14:font="MS Gothic"/>
          </w14:checkbox>
        </w:sdtPr>
        <w:sdtEndPr/>
        <w:sdtContent>
          <w:r w:rsidR="00B350C5" w:rsidRPr="00A4036D">
            <w:rPr>
              <w:rFonts w:ascii="Segoe UI Symbol" w:hAnsi="Segoe UI Symbol" w:cs="Segoe UI Symbol"/>
            </w:rPr>
            <w:t>☐</w:t>
          </w:r>
        </w:sdtContent>
      </w:sdt>
      <w:r w:rsidR="00B350C5">
        <w:t>geographic population</w:t>
      </w:r>
    </w:p>
    <w:p w14:paraId="3C1F8230" w14:textId="000A5786" w:rsidR="00513C4A" w:rsidRDefault="008661BC" w:rsidP="00A4036D">
      <w:pPr>
        <w:pStyle w:val="ListBullet"/>
        <w:numPr>
          <w:ilvl w:val="0"/>
          <w:numId w:val="0"/>
        </w:numPr>
        <w:ind w:left="360"/>
      </w:pPr>
      <w:sdt>
        <w:sdtPr>
          <w:id w:val="-599872461"/>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2C1695">
        <w:t>o</w:t>
      </w:r>
      <w:r w:rsidR="00513C4A">
        <w:t>ther (</w:t>
      </w:r>
      <w:r w:rsidR="0046641F">
        <w:t>specify</w:t>
      </w:r>
      <w:r w:rsidR="00513C4A">
        <w:t>)</w:t>
      </w:r>
      <w:r w:rsidR="006F778C" w:rsidRPr="00A4036D">
        <w:t xml:space="preserve"> </w:t>
      </w:r>
      <w:sdt>
        <w:sdtPr>
          <w:id w:val="-1268076218"/>
          <w:placeholder>
            <w:docPart w:val="55F901D1B86D49BE82838CFC26A548A4"/>
          </w:placeholder>
          <w:showingPlcHdr/>
          <w:text/>
        </w:sdtPr>
        <w:sdtEndPr/>
        <w:sdtContent>
          <w:r w:rsidR="006F778C" w:rsidRPr="00A4036D">
            <w:t>Click or tap here to enter text.</w:t>
          </w:r>
        </w:sdtContent>
      </w:sdt>
    </w:p>
    <w:p w14:paraId="1FD24F05" w14:textId="58A58990" w:rsidR="00513C4A" w:rsidRDefault="006339DB" w:rsidP="00513C4A">
      <w:pPr>
        <w:pStyle w:val="BlueprintText"/>
        <w:ind w:left="720" w:hanging="720"/>
      </w:pPr>
      <w:r>
        <w:t>3.</w:t>
      </w:r>
      <w:r w:rsidR="00513C4A">
        <w:t>1.5</w:t>
      </w:r>
      <w:r w:rsidR="00513C4A">
        <w:tab/>
        <w:t xml:space="preserve">How Many and Which Measured Entities Were Included in the Testing and Analysis? </w:t>
      </w:r>
      <w:r w:rsidR="00513C4A" w:rsidRPr="003E4F33">
        <w:t>(</w:t>
      </w:r>
      <w:r w:rsidR="001A6B19">
        <w:t>CMS CBE</w:t>
      </w:r>
      <w:r w:rsidR="00513C4A">
        <w:t> </w:t>
      </w:r>
      <w:r w:rsidR="00AC465B">
        <w:t>Measure Submission Form</w:t>
      </w:r>
      <w:r w:rsidR="009E1446">
        <w:t>, Scientific Acceptability</w:t>
      </w:r>
      <w:r w:rsidR="00AC465B">
        <w:t xml:space="preserve">: Reliability </w:t>
      </w:r>
      <w:r w:rsidR="00012593">
        <w:t xml:space="preserve">- </w:t>
      </w:r>
      <w:r w:rsidR="00AC465B">
        <w:t>Testing 2a.05</w:t>
      </w:r>
      <w:r w:rsidR="00513C4A" w:rsidRPr="003E4F33">
        <w:t>)</w:t>
      </w:r>
    </w:p>
    <w:p w14:paraId="622E35A7" w14:textId="5BDD2FDB" w:rsidR="00513C4A" w:rsidRDefault="00513C4A" w:rsidP="00513C4A">
      <w:pPr>
        <w:pStyle w:val="BlueprintText"/>
        <w:rPr>
          <w:i/>
          <w:iCs/>
          <w:color w:val="4169E1"/>
        </w:rPr>
      </w:pPr>
      <w:r w:rsidRPr="00572795">
        <w:rPr>
          <w:i/>
          <w:iCs/>
          <w:color w:val="4169E1"/>
        </w:rPr>
        <w:t xml:space="preserve">Identify the number and descriptive characteristics of measured entities included in the analysis (e.g., size, location, type); if </w:t>
      </w:r>
      <w:r w:rsidR="00E91B79" w:rsidRPr="00572795">
        <w:rPr>
          <w:i/>
          <w:iCs/>
          <w:color w:val="4169E1"/>
        </w:rPr>
        <w:t xml:space="preserve">using </w:t>
      </w:r>
      <w:r w:rsidRPr="00572795">
        <w:rPr>
          <w:i/>
          <w:iCs/>
          <w:color w:val="4169E1"/>
        </w:rPr>
        <w:t xml:space="preserve">a sample, describe </w:t>
      </w:r>
      <w:r w:rsidR="00E91B79" w:rsidRPr="00572795">
        <w:rPr>
          <w:i/>
          <w:iCs/>
          <w:color w:val="4169E1"/>
        </w:rPr>
        <w:t>the selection criteria</w:t>
      </w:r>
      <w:r w:rsidRPr="00572795">
        <w:rPr>
          <w:i/>
          <w:iCs/>
          <w:color w:val="4169E1"/>
        </w:rPr>
        <w:t xml:space="preserve"> for inclusion in the sample.</w:t>
      </w:r>
    </w:p>
    <w:p w14:paraId="4F81BE3F" w14:textId="3F6C60FC" w:rsidR="00615AE1" w:rsidRDefault="00615AE1" w:rsidP="00513C4A">
      <w:pPr>
        <w:pStyle w:val="BlueprintText"/>
        <w:rPr>
          <w:i/>
          <w:iCs/>
          <w:color w:val="4169E1"/>
        </w:rPr>
      </w:pPr>
    </w:p>
    <w:p w14:paraId="3BD1852E" w14:textId="77777777" w:rsidR="00615AE1" w:rsidRPr="00572795" w:rsidRDefault="00615AE1" w:rsidP="00513C4A">
      <w:pPr>
        <w:pStyle w:val="BlueprintText"/>
        <w:rPr>
          <w:i/>
          <w:iCs/>
          <w:color w:val="4169E1"/>
        </w:rPr>
      </w:pPr>
    </w:p>
    <w:p w14:paraId="21CD2269" w14:textId="619B2C55" w:rsidR="00513C4A" w:rsidRDefault="006339DB" w:rsidP="00513C4A">
      <w:pPr>
        <w:pStyle w:val="BlueprintText"/>
        <w:ind w:left="720" w:hanging="720"/>
      </w:pPr>
      <w:r>
        <w:lastRenderedPageBreak/>
        <w:t>3</w:t>
      </w:r>
      <w:r w:rsidR="00513C4A">
        <w:t>.1.6</w:t>
      </w:r>
      <w:r w:rsidR="00513C4A">
        <w:tab/>
        <w:t xml:space="preserve">How Many and Which Patients Were Included in the Testing and Analysis? </w:t>
      </w:r>
      <w:r w:rsidR="00513C4A" w:rsidRPr="003E4F33">
        <w:t>(</w:t>
      </w:r>
      <w:r w:rsidR="001A6B19">
        <w:t>CMS CBE</w:t>
      </w:r>
      <w:r w:rsidR="00513C4A" w:rsidRPr="003E4F33">
        <w:t xml:space="preserve"> </w:t>
      </w:r>
      <w:r w:rsidR="00AC465B">
        <w:t>Measure Submission Form</w:t>
      </w:r>
      <w:r w:rsidR="009E1446">
        <w:t>, Scientific Acceptability</w:t>
      </w:r>
      <w:r w:rsidR="00AC465B">
        <w:t>: Reliability</w:t>
      </w:r>
      <w:r w:rsidR="00012593">
        <w:t xml:space="preserve"> -</w:t>
      </w:r>
      <w:r w:rsidR="00AC465B">
        <w:t xml:space="preserve"> Testing 2a.06</w:t>
      </w:r>
      <w:r w:rsidR="00513C4A" w:rsidRPr="003E4F33">
        <w:t>)</w:t>
      </w:r>
    </w:p>
    <w:p w14:paraId="55ADC858" w14:textId="3787A2AB" w:rsidR="00513C4A" w:rsidRPr="00572795" w:rsidRDefault="00513C4A" w:rsidP="00513C4A">
      <w:pPr>
        <w:pStyle w:val="BlueprintText"/>
        <w:rPr>
          <w:i/>
          <w:iCs/>
          <w:color w:val="4169E1"/>
        </w:rPr>
      </w:pPr>
      <w:r w:rsidRPr="00572795">
        <w:rPr>
          <w:i/>
          <w:iCs/>
          <w:color w:val="4169E1"/>
        </w:rPr>
        <w:t xml:space="preserve">Identify the number and descriptive characteristics of patients included in the analysis (e.g., age, sex, race, diagnosis); if </w:t>
      </w:r>
      <w:r w:rsidR="00E91B79" w:rsidRPr="00572795">
        <w:rPr>
          <w:i/>
          <w:iCs/>
          <w:color w:val="4169E1"/>
        </w:rPr>
        <w:t xml:space="preserve">using </w:t>
      </w:r>
      <w:r w:rsidRPr="00572795">
        <w:rPr>
          <w:i/>
          <w:iCs/>
          <w:color w:val="4169E1"/>
        </w:rPr>
        <w:t xml:space="preserve">a sample, describe </w:t>
      </w:r>
      <w:r w:rsidR="00E91B79" w:rsidRPr="00572795">
        <w:rPr>
          <w:i/>
          <w:iCs/>
          <w:color w:val="4169E1"/>
        </w:rPr>
        <w:t>the selection criteria for</w:t>
      </w:r>
      <w:r w:rsidRPr="00572795">
        <w:rPr>
          <w:i/>
          <w:iCs/>
          <w:color w:val="4169E1"/>
        </w:rPr>
        <w:t xml:space="preserve"> patient inclusion in the sample.</w:t>
      </w:r>
      <w:r w:rsidR="00595CF5">
        <w:rPr>
          <w:i/>
          <w:iCs/>
          <w:color w:val="4169E1"/>
        </w:rPr>
        <w:t xml:space="preserve"> If there is a minimum case count used for testing, reflect that minimum in the specifications.</w:t>
      </w:r>
    </w:p>
    <w:p w14:paraId="06EBCCA3" w14:textId="19009C9C" w:rsidR="00513C4A" w:rsidRDefault="006339DB" w:rsidP="007034F5">
      <w:pPr>
        <w:pStyle w:val="BlueprintText"/>
        <w:ind w:left="720" w:hanging="720"/>
      </w:pPr>
      <w:r>
        <w:t>3</w:t>
      </w:r>
      <w:r w:rsidR="00513C4A">
        <w:t>.1.7</w:t>
      </w:r>
      <w:r w:rsidR="00513C4A">
        <w:tab/>
        <w:t xml:space="preserve">Sample Differences, if applicable </w:t>
      </w:r>
      <w:r w:rsidR="00513C4A" w:rsidRPr="003E4F33">
        <w:t>(</w:t>
      </w:r>
      <w:r w:rsidR="001A6B19">
        <w:t>CMS CBE</w:t>
      </w:r>
      <w:r w:rsidR="00513C4A" w:rsidRPr="003E4F33">
        <w:t xml:space="preserve"> </w:t>
      </w:r>
      <w:r w:rsidR="00AC465B">
        <w:t>Measure Submission Form</w:t>
      </w:r>
      <w:r w:rsidR="009E1446">
        <w:t>, Scientific Acceptability</w:t>
      </w:r>
      <w:r w:rsidR="00AC465B">
        <w:t xml:space="preserve">: Reliability </w:t>
      </w:r>
      <w:r w:rsidR="00012593">
        <w:t xml:space="preserve">- </w:t>
      </w:r>
      <w:r w:rsidR="00AC465B">
        <w:t>Testing 2a.07</w:t>
      </w:r>
      <w:r w:rsidR="00513C4A" w:rsidRPr="003E4F33">
        <w:t>)</w:t>
      </w:r>
    </w:p>
    <w:p w14:paraId="1F163593" w14:textId="7A65F00A" w:rsidR="00513C4A" w:rsidRPr="00572795" w:rsidRDefault="00513C4A" w:rsidP="00513C4A">
      <w:pPr>
        <w:pStyle w:val="BlueprintText"/>
        <w:rPr>
          <w:i/>
          <w:iCs/>
          <w:color w:val="4169E1"/>
        </w:rPr>
      </w:pPr>
      <w:r w:rsidRPr="00572795">
        <w:rPr>
          <w:i/>
          <w:iCs/>
          <w:color w:val="4169E1"/>
        </w:rPr>
        <w:t xml:space="preserve">If there are differences in the data or sample used for different aspects of testing (e.g., reliability, validity, exclusion, risk adjustment), identify how the data or sample </w:t>
      </w:r>
      <w:r w:rsidR="00D23068" w:rsidRPr="00572795">
        <w:rPr>
          <w:i/>
          <w:iCs/>
          <w:color w:val="4169E1"/>
        </w:rPr>
        <w:t>differ</w:t>
      </w:r>
      <w:r w:rsidRPr="00572795">
        <w:rPr>
          <w:i/>
          <w:iCs/>
          <w:color w:val="4169E1"/>
        </w:rPr>
        <w:t xml:space="preserve"> for each aspect of testing reported.</w:t>
      </w:r>
    </w:p>
    <w:p w14:paraId="32121042" w14:textId="4784DD72" w:rsidR="00513C4A" w:rsidRDefault="006339DB" w:rsidP="00513C4A">
      <w:pPr>
        <w:pStyle w:val="BlueprintText"/>
        <w:ind w:left="720" w:hanging="720"/>
      </w:pPr>
      <w:r>
        <w:t>3</w:t>
      </w:r>
      <w:r w:rsidR="00513C4A">
        <w:t>.1.8</w:t>
      </w:r>
      <w:r w:rsidR="00513C4A">
        <w:tab/>
        <w:t xml:space="preserve">What Were the Social Risk Factors </w:t>
      </w:r>
      <w:r w:rsidR="00017F9F">
        <w:t>T</w:t>
      </w:r>
      <w:r w:rsidR="00513C4A">
        <w:t xml:space="preserve">hat Were Available and Analyzed? </w:t>
      </w:r>
      <w:r w:rsidR="00513C4A" w:rsidRPr="000923C6">
        <w:t>(</w:t>
      </w:r>
      <w:r w:rsidR="001A6B19">
        <w:t>CMS CBE</w:t>
      </w:r>
      <w:r w:rsidR="00513C4A" w:rsidRPr="000923C6">
        <w:t xml:space="preserve"> </w:t>
      </w:r>
      <w:r w:rsidR="00AC465B">
        <w:t>Measure Submission Form</w:t>
      </w:r>
      <w:r w:rsidR="009E1446">
        <w:t>, Scientific Acceptability</w:t>
      </w:r>
      <w:r w:rsidR="00AC465B">
        <w:t>: Reliability</w:t>
      </w:r>
      <w:r w:rsidR="00012593">
        <w:t xml:space="preserve"> -</w:t>
      </w:r>
      <w:r w:rsidR="00AC465B">
        <w:t xml:space="preserve"> Testing 2a.08</w:t>
      </w:r>
      <w:r w:rsidR="00513C4A" w:rsidRPr="000923C6">
        <w:t>)</w:t>
      </w:r>
    </w:p>
    <w:p w14:paraId="7A06953B" w14:textId="33B6AABE" w:rsidR="00513C4A" w:rsidRPr="00572795" w:rsidRDefault="00513C4A" w:rsidP="00513C4A">
      <w:pPr>
        <w:pStyle w:val="BlueprintText"/>
        <w:rPr>
          <w:i/>
          <w:iCs/>
          <w:color w:val="4169E1"/>
        </w:rPr>
      </w:pPr>
      <w:r w:rsidRPr="00572795">
        <w:rPr>
          <w:i/>
          <w:iCs/>
          <w:color w:val="4169E1"/>
        </w:rPr>
        <w:t>Describe social risk factors; for example, patient-reported data (e.g., income, education, language), proxy variables when social risk data are not collected from each patient (e.g., census tract), or patient community characteristics (e.g., percent</w:t>
      </w:r>
      <w:r w:rsidR="00861FAA" w:rsidRPr="00572795">
        <w:rPr>
          <w:i/>
          <w:iCs/>
          <w:color w:val="4169E1"/>
        </w:rPr>
        <w:t>age of</w:t>
      </w:r>
      <w:r w:rsidRPr="00572795">
        <w:rPr>
          <w:i/>
          <w:iCs/>
          <w:color w:val="4169E1"/>
        </w:rPr>
        <w:t xml:space="preserve"> vacant housing, crime rate), which do not have to be a proxy for patient-level data.</w:t>
      </w:r>
    </w:p>
    <w:p w14:paraId="6997EFCB" w14:textId="663EDE78" w:rsidR="00513C4A" w:rsidRPr="00572795" w:rsidRDefault="00E91B79" w:rsidP="00513C4A">
      <w:pPr>
        <w:pStyle w:val="BlueprintText"/>
        <w:rPr>
          <w:i/>
          <w:iCs/>
          <w:color w:val="4169E1"/>
        </w:rPr>
      </w:pPr>
      <w:r w:rsidRPr="00572795">
        <w:rPr>
          <w:i/>
          <w:iCs/>
          <w:color w:val="4169E1"/>
        </w:rPr>
        <w:t>Test m</w:t>
      </w:r>
      <w:r w:rsidR="00513C4A" w:rsidRPr="00572795">
        <w:rPr>
          <w:i/>
          <w:iCs/>
          <w:color w:val="4169E1"/>
        </w:rPr>
        <w:t xml:space="preserve">easures for all data sources and </w:t>
      </w:r>
      <w:r w:rsidRPr="00572795">
        <w:rPr>
          <w:i/>
          <w:iCs/>
          <w:color w:val="4169E1"/>
        </w:rPr>
        <w:t xml:space="preserve">specified </w:t>
      </w:r>
      <w:r w:rsidR="00513C4A" w:rsidRPr="00572795">
        <w:rPr>
          <w:i/>
          <w:iCs/>
          <w:color w:val="4169E1"/>
        </w:rPr>
        <w:t>levels of analyses.</w:t>
      </w:r>
    </w:p>
    <w:p w14:paraId="22C72CA4" w14:textId="1FD4C1B0" w:rsidR="007034F5" w:rsidRPr="00572795" w:rsidRDefault="00513C4A" w:rsidP="00513C4A">
      <w:pPr>
        <w:pStyle w:val="BlueprintText"/>
        <w:rPr>
          <w:i/>
          <w:iCs/>
          <w:color w:val="4169E1"/>
        </w:rPr>
      </w:pPr>
      <w:r w:rsidRPr="00572795">
        <w:rPr>
          <w:i/>
          <w:iCs/>
          <w:color w:val="4169E1"/>
        </w:rPr>
        <w:t xml:space="preserve">Information on scientific acceptability should be sufficient for CMS and external stakeholders to understand to what degree the testing results for the measure meet evaluation criteria for testing. (Note: </w:t>
      </w:r>
      <w:r w:rsidR="001A6B19">
        <w:rPr>
          <w:i/>
          <w:iCs/>
          <w:color w:val="4169E1"/>
        </w:rPr>
        <w:t>CMS CBE</w:t>
      </w:r>
      <w:r w:rsidRPr="00572795">
        <w:rPr>
          <w:i/>
          <w:iCs/>
          <w:color w:val="4169E1"/>
        </w:rPr>
        <w:t xml:space="preserve"> submission forms for this section have very specific guidance. Consult </w:t>
      </w:r>
      <w:r w:rsidR="001A6B19">
        <w:rPr>
          <w:i/>
          <w:iCs/>
          <w:color w:val="4169E1"/>
        </w:rPr>
        <w:t>the CMS CBE</w:t>
      </w:r>
      <w:r w:rsidRPr="00572795">
        <w:rPr>
          <w:i/>
          <w:iCs/>
          <w:color w:val="4169E1"/>
        </w:rPr>
        <w:t xml:space="preserve"> forms for additional guidance</w:t>
      </w:r>
      <w:r w:rsidR="001A6B19">
        <w:rPr>
          <w:i/>
          <w:iCs/>
          <w:color w:val="4169E1"/>
        </w:rPr>
        <w:t>,</w:t>
      </w:r>
      <w:r w:rsidRPr="00572795">
        <w:rPr>
          <w:i/>
          <w:iCs/>
          <w:color w:val="4169E1"/>
        </w:rPr>
        <w:t xml:space="preserve"> if necessary.)</w:t>
      </w:r>
    </w:p>
    <w:p w14:paraId="64F58B64" w14:textId="22C32BA0" w:rsidR="002C1B51" w:rsidRDefault="00CE06F5" w:rsidP="007034F5">
      <w:pPr>
        <w:pStyle w:val="BlueprintText"/>
        <w:ind w:left="720" w:hanging="720"/>
      </w:pPr>
      <w:r>
        <w:t>3</w:t>
      </w:r>
      <w:r w:rsidR="002C1B51">
        <w:t>.2</w:t>
      </w:r>
      <w:r w:rsidR="002C1B51">
        <w:tab/>
      </w:r>
      <w:r w:rsidR="002C1B51" w:rsidRPr="00FA1F7D">
        <w:t>Reliability Testing</w:t>
      </w:r>
      <w:r w:rsidR="002C1B51">
        <w:t xml:space="preserve"> </w:t>
      </w:r>
      <w:r w:rsidR="002C1B51" w:rsidRPr="003E4F33">
        <w:rPr>
          <w:b/>
        </w:rPr>
        <w:t>(</w:t>
      </w:r>
      <w:r w:rsidR="002C1B51">
        <w:rPr>
          <w:b/>
        </w:rPr>
        <w:t>f</w:t>
      </w:r>
      <w:r w:rsidR="002C1B51" w:rsidRPr="003E4F33">
        <w:rPr>
          <w:b/>
        </w:rPr>
        <w:t>or reference only)</w:t>
      </w:r>
      <w:r w:rsidR="002C1B51">
        <w:t xml:space="preserve"> (</w:t>
      </w:r>
      <w:r w:rsidR="001A6B19">
        <w:t>CMS CBE</w:t>
      </w:r>
      <w:r w:rsidR="002C1B51">
        <w:t xml:space="preserve"> </w:t>
      </w:r>
      <w:r w:rsidR="00AC465B">
        <w:t>Measure Submission Form</w:t>
      </w:r>
      <w:r w:rsidR="009E1446">
        <w:t>, Scientific Acceptability</w:t>
      </w:r>
      <w:r w:rsidR="00AC465B">
        <w:t xml:space="preserve">: Reliability </w:t>
      </w:r>
      <w:r w:rsidR="008C595F">
        <w:t>–</w:t>
      </w:r>
      <w:r w:rsidR="00012593">
        <w:t xml:space="preserve"> </w:t>
      </w:r>
      <w:r w:rsidR="00AC465B">
        <w:t>Testing</w:t>
      </w:r>
      <w:r w:rsidR="008C595F">
        <w:t xml:space="preserve"> </w:t>
      </w:r>
      <w:r w:rsidR="002C1B51">
        <w:t>2a)</w:t>
      </w:r>
    </w:p>
    <w:p w14:paraId="3AF16E45" w14:textId="1AC99409" w:rsidR="002C1B51" w:rsidRPr="00572795" w:rsidRDefault="002C1B51" w:rsidP="002C1B51">
      <w:pPr>
        <w:pStyle w:val="BlueprintText"/>
        <w:rPr>
          <w:i/>
          <w:iCs/>
          <w:color w:val="4169E1"/>
        </w:rPr>
      </w:pPr>
      <w:r w:rsidRPr="00572795">
        <w:rPr>
          <w:i/>
          <w:iCs/>
          <w:color w:val="4169E1"/>
        </w:rPr>
        <w:t>Reliability testing demonstrates that measure data elements are repeatable, producing the same results a high percentage of the time when assessed in the same population in the same time period, and/or that the measure score is precise.</w:t>
      </w:r>
      <w:bookmarkStart w:id="6" w:name="_Hlk504301481"/>
      <w:r w:rsidRPr="00572795">
        <w:rPr>
          <w:i/>
          <w:iCs/>
          <w:color w:val="4169E1"/>
        </w:rPr>
        <w:t xml:space="preserve"> For instrument-based measures (including PRO-PMs) and composite measures, </w:t>
      </w:r>
      <w:r w:rsidR="00E91B79" w:rsidRPr="00572795">
        <w:rPr>
          <w:i/>
          <w:iCs/>
          <w:color w:val="4169E1"/>
        </w:rPr>
        <w:t xml:space="preserve">demonstrate </w:t>
      </w:r>
      <w:r w:rsidRPr="00572795">
        <w:rPr>
          <w:i/>
          <w:iCs/>
          <w:color w:val="4169E1"/>
        </w:rPr>
        <w:t>reliability for the computed performance score.</w:t>
      </w:r>
    </w:p>
    <w:bookmarkEnd w:id="6"/>
    <w:p w14:paraId="5B2018F8" w14:textId="32326EE4" w:rsidR="002C1B51" w:rsidRPr="00572795" w:rsidRDefault="002C1B51" w:rsidP="002C1B51">
      <w:pPr>
        <w:pStyle w:val="BlueprintText"/>
        <w:rPr>
          <w:i/>
          <w:iCs/>
          <w:color w:val="4169E1"/>
        </w:rPr>
      </w:pPr>
      <w:r w:rsidRPr="00572795">
        <w:rPr>
          <w:i/>
          <w:iCs/>
          <w:color w:val="4169E1"/>
        </w:rPr>
        <w:t xml:space="preserve">Reliability testing applies to both the data elements and computed measure score. </w:t>
      </w:r>
      <w:r w:rsidR="00595CF5">
        <w:rPr>
          <w:i/>
          <w:iCs/>
          <w:color w:val="4169E1"/>
        </w:rPr>
        <w:t xml:space="preserve">For composite measures, must demonstrate reliability of the computed performance score. </w:t>
      </w:r>
      <w:r w:rsidRPr="00572795">
        <w:rPr>
          <w:i/>
          <w:iCs/>
          <w:color w:val="4169E1"/>
        </w:rPr>
        <w:t>Examples of reliability testing for data elements include inter-rater/abstractor or intra-rater/abstractor studies, internal consistency for multi-item scales, and test-retest for survey items. Reliability testing of the measure score addresses precision of measurement (e.g., signal-to-noise).</w:t>
      </w:r>
    </w:p>
    <w:p w14:paraId="796ABC01" w14:textId="6FEF032F" w:rsidR="002C1B51" w:rsidRDefault="002C1B51" w:rsidP="002C1B51">
      <w:pPr>
        <w:pStyle w:val="BlueprintText"/>
        <w:rPr>
          <w:i/>
          <w:iCs/>
          <w:color w:val="4169E1"/>
        </w:rPr>
      </w:pPr>
      <w:r w:rsidRPr="00062C57">
        <w:rPr>
          <w:i/>
          <w:iCs/>
          <w:color w:val="4169E1"/>
        </w:rPr>
        <w:t xml:space="preserve">If accuracy/correctness (i.e., validity) of data elements was empirically tested, separate reliability testing of data elements is not required—in </w:t>
      </w:r>
      <w:r w:rsidR="00FF1F77" w:rsidRPr="00062C57">
        <w:rPr>
          <w:i/>
          <w:iCs/>
          <w:color w:val="4169E1"/>
        </w:rPr>
        <w:t>3</w:t>
      </w:r>
      <w:r w:rsidRPr="00062C57">
        <w:rPr>
          <w:i/>
          <w:iCs/>
          <w:color w:val="4169E1"/>
        </w:rPr>
        <w:t>.2.1 (</w:t>
      </w:r>
      <w:r w:rsidR="001A6B19">
        <w:rPr>
          <w:i/>
          <w:iCs/>
          <w:color w:val="4169E1"/>
        </w:rPr>
        <w:t>CMS CBE</w:t>
      </w:r>
      <w:r w:rsidRPr="00062C57">
        <w:rPr>
          <w:i/>
          <w:iCs/>
          <w:color w:val="4169E1"/>
        </w:rPr>
        <w:t xml:space="preserve"> </w:t>
      </w:r>
      <w:r w:rsidR="00A24171" w:rsidRPr="00062C57">
        <w:rPr>
          <w:i/>
          <w:iCs/>
          <w:color w:val="4169E1"/>
        </w:rPr>
        <w:t>Measure Submission Form, Scientific Acceptability: Reliability – Testing 2a.09</w:t>
      </w:r>
      <w:r w:rsidRPr="00062C57">
        <w:rPr>
          <w:i/>
          <w:iCs/>
          <w:color w:val="4169E1"/>
        </w:rPr>
        <w:t xml:space="preserve">), check critical data elements; in </w:t>
      </w:r>
      <w:r w:rsidR="00FF1F77" w:rsidRPr="00062C57">
        <w:rPr>
          <w:i/>
          <w:iCs/>
          <w:color w:val="4169E1"/>
        </w:rPr>
        <w:t>3</w:t>
      </w:r>
      <w:r w:rsidRPr="00062C57">
        <w:rPr>
          <w:i/>
          <w:iCs/>
          <w:color w:val="4169E1"/>
        </w:rPr>
        <w:t>.2.2 (</w:t>
      </w:r>
      <w:r w:rsidR="001A6B19">
        <w:rPr>
          <w:i/>
          <w:iCs/>
          <w:color w:val="4169E1"/>
        </w:rPr>
        <w:t>CMS CBE</w:t>
      </w:r>
      <w:r w:rsidRPr="00062C57">
        <w:rPr>
          <w:i/>
          <w:iCs/>
          <w:color w:val="4169E1"/>
        </w:rPr>
        <w:t xml:space="preserve"> </w:t>
      </w:r>
      <w:r w:rsidR="00A24171" w:rsidRPr="00062C57">
        <w:rPr>
          <w:i/>
          <w:iCs/>
          <w:color w:val="4169E1"/>
        </w:rPr>
        <w:t>Measure Submission Form, Scientific Acceptability: Reliability – Testing 2a.10</w:t>
      </w:r>
      <w:r w:rsidRPr="00062C57">
        <w:rPr>
          <w:i/>
          <w:iCs/>
          <w:color w:val="4169E1"/>
        </w:rPr>
        <w:t xml:space="preserve">), enter “refer to section </w:t>
      </w:r>
      <w:r w:rsidR="00FF1F77" w:rsidRPr="00062C57">
        <w:rPr>
          <w:i/>
          <w:iCs/>
          <w:color w:val="4169E1"/>
        </w:rPr>
        <w:t>3</w:t>
      </w:r>
      <w:r w:rsidRPr="00062C57">
        <w:rPr>
          <w:i/>
          <w:iCs/>
          <w:color w:val="4169E1"/>
        </w:rPr>
        <w:t>.4 (</w:t>
      </w:r>
      <w:r w:rsidR="001A6B19">
        <w:rPr>
          <w:i/>
          <w:iCs/>
          <w:color w:val="4169E1"/>
        </w:rPr>
        <w:t>CMS CBE</w:t>
      </w:r>
      <w:r w:rsidRPr="00062C57">
        <w:rPr>
          <w:i/>
          <w:iCs/>
          <w:color w:val="4169E1"/>
        </w:rPr>
        <w:t xml:space="preserve"> </w:t>
      </w:r>
      <w:r w:rsidR="00A24171" w:rsidRPr="00062C57">
        <w:rPr>
          <w:i/>
          <w:iCs/>
          <w:color w:val="4169E1"/>
        </w:rPr>
        <w:t>Measure Submission Form, Scientific Acceptability: Validity - Other Threats to Validity [Exclusions, Risk Adjustment] 2b</w:t>
      </w:r>
      <w:r w:rsidRPr="00062C57">
        <w:rPr>
          <w:i/>
          <w:iCs/>
          <w:color w:val="4169E1"/>
        </w:rPr>
        <w:t xml:space="preserve">) for validity testing of data elements”; and skip </w:t>
      </w:r>
      <w:r w:rsidR="00FF1F77" w:rsidRPr="00062C57">
        <w:rPr>
          <w:i/>
          <w:iCs/>
          <w:color w:val="4169E1"/>
        </w:rPr>
        <w:t>3</w:t>
      </w:r>
      <w:r w:rsidRPr="00062C57">
        <w:rPr>
          <w:i/>
          <w:iCs/>
          <w:color w:val="4169E1"/>
        </w:rPr>
        <w:t xml:space="preserve">.2.3 and </w:t>
      </w:r>
      <w:r w:rsidR="00FF1F77" w:rsidRPr="00062C57">
        <w:rPr>
          <w:i/>
          <w:iCs/>
          <w:color w:val="4169E1"/>
        </w:rPr>
        <w:t>3</w:t>
      </w:r>
      <w:r w:rsidRPr="00062C57">
        <w:rPr>
          <w:i/>
          <w:iCs/>
          <w:color w:val="4169E1"/>
        </w:rPr>
        <w:t>.2.4 (</w:t>
      </w:r>
      <w:r w:rsidR="00466A5E">
        <w:rPr>
          <w:i/>
          <w:iCs/>
          <w:color w:val="4169E1"/>
        </w:rPr>
        <w:t>CMS CBE</w:t>
      </w:r>
      <w:r w:rsidRPr="00062C57">
        <w:rPr>
          <w:i/>
          <w:iCs/>
          <w:color w:val="4169E1"/>
        </w:rPr>
        <w:t xml:space="preserve"> </w:t>
      </w:r>
      <w:r w:rsidR="00A24171" w:rsidRPr="00062C57">
        <w:rPr>
          <w:i/>
          <w:iCs/>
          <w:color w:val="4169E1"/>
        </w:rPr>
        <w:t>Measure Submission Form, Scientific Acceptability: Reliability - Testing 2a.11</w:t>
      </w:r>
      <w:r w:rsidRPr="00062C57">
        <w:rPr>
          <w:i/>
          <w:iCs/>
          <w:color w:val="4169E1"/>
        </w:rPr>
        <w:t xml:space="preserve"> and 2a</w:t>
      </w:r>
      <w:r w:rsidR="00A24171" w:rsidRPr="00062C57">
        <w:rPr>
          <w:i/>
          <w:iCs/>
          <w:color w:val="4169E1"/>
        </w:rPr>
        <w:t>.12</w:t>
      </w:r>
      <w:r w:rsidRPr="00062C57">
        <w:rPr>
          <w:i/>
          <w:iCs/>
          <w:color w:val="4169E1"/>
        </w:rPr>
        <w:t>)</w:t>
      </w:r>
    </w:p>
    <w:p w14:paraId="3F5A1B3C" w14:textId="77777777" w:rsidR="00615AE1" w:rsidRPr="00062C57" w:rsidRDefault="00615AE1" w:rsidP="002C1B51">
      <w:pPr>
        <w:pStyle w:val="BlueprintText"/>
        <w:rPr>
          <w:i/>
          <w:iCs/>
          <w:color w:val="4169E1"/>
        </w:rPr>
      </w:pPr>
    </w:p>
    <w:p w14:paraId="0EBB715F" w14:textId="07C0A747" w:rsidR="002C1B51" w:rsidRDefault="00CE06F5" w:rsidP="007034F5">
      <w:pPr>
        <w:pStyle w:val="BlueprintText"/>
        <w:ind w:left="720" w:hanging="720"/>
      </w:pPr>
      <w:r>
        <w:lastRenderedPageBreak/>
        <w:t>3</w:t>
      </w:r>
      <w:r w:rsidR="002C1B51">
        <w:t>.2.1</w:t>
      </w:r>
      <w:r w:rsidR="002C1B51">
        <w:tab/>
        <w:t>Level of Reliability Testing (</w:t>
      </w:r>
      <w:r w:rsidR="001A6B19">
        <w:t>CMS CBE</w:t>
      </w:r>
      <w:r w:rsidR="002C1B51">
        <w:t xml:space="preserve"> </w:t>
      </w:r>
      <w:r w:rsidR="00012593">
        <w:t>Measure Submission Form</w:t>
      </w:r>
      <w:r w:rsidR="00466A5E">
        <w:t xml:space="preserve"> and Composite Submission Form</w:t>
      </w:r>
      <w:r w:rsidR="009E1446">
        <w:t>, Scientific Acceptability</w:t>
      </w:r>
      <w:r w:rsidR="00012593">
        <w:t>: Reliability – Testing 2a.09</w:t>
      </w:r>
      <w:r w:rsidR="001A6B19">
        <w:t>)</w:t>
      </w:r>
    </w:p>
    <w:p w14:paraId="47F8F87E" w14:textId="7C8AEA22" w:rsidR="002C1B51" w:rsidRPr="00572795" w:rsidRDefault="00E91B79" w:rsidP="002C1B51">
      <w:pPr>
        <w:pStyle w:val="BlueprintText"/>
        <w:rPr>
          <w:i/>
          <w:iCs/>
          <w:color w:val="4169E1"/>
        </w:rPr>
      </w:pPr>
      <w:r w:rsidRPr="00572795">
        <w:rPr>
          <w:i/>
          <w:iCs/>
          <w:color w:val="4169E1"/>
        </w:rPr>
        <w:t>At w</w:t>
      </w:r>
      <w:r w:rsidR="002C1B51" w:rsidRPr="00572795">
        <w:rPr>
          <w:i/>
          <w:iCs/>
          <w:color w:val="4169E1"/>
        </w:rPr>
        <w:t xml:space="preserve">hat level of reliability </w:t>
      </w:r>
      <w:r w:rsidRPr="00572795">
        <w:rPr>
          <w:i/>
          <w:iCs/>
          <w:color w:val="4169E1"/>
        </w:rPr>
        <w:t xml:space="preserve">was </w:t>
      </w:r>
      <w:r w:rsidR="002C1B51" w:rsidRPr="00572795">
        <w:rPr>
          <w:i/>
          <w:iCs/>
          <w:color w:val="4169E1"/>
        </w:rPr>
        <w:t>testing conducted? (</w:t>
      </w:r>
      <w:r w:rsidR="006F778C" w:rsidRPr="00572795">
        <w:rPr>
          <w:i/>
          <w:iCs/>
          <w:color w:val="4169E1"/>
        </w:rPr>
        <w:t>c</w:t>
      </w:r>
      <w:r w:rsidR="00861FAA" w:rsidRPr="00572795">
        <w:rPr>
          <w:i/>
          <w:iCs/>
          <w:color w:val="4169E1"/>
        </w:rPr>
        <w:t>heck all that apply</w:t>
      </w:r>
      <w:r w:rsidR="002C1B51" w:rsidRPr="00572795">
        <w:rPr>
          <w:i/>
          <w:iCs/>
          <w:color w:val="4169E1"/>
        </w:rPr>
        <w:t>)</w:t>
      </w:r>
    </w:p>
    <w:p w14:paraId="3561CF58" w14:textId="65647A43" w:rsidR="002C1B51" w:rsidRDefault="008661BC" w:rsidP="00A4036D">
      <w:pPr>
        <w:pStyle w:val="ListBullet"/>
        <w:numPr>
          <w:ilvl w:val="0"/>
          <w:numId w:val="0"/>
        </w:numPr>
        <w:ind w:left="360"/>
      </w:pPr>
      <w:sdt>
        <w:sdtPr>
          <w:id w:val="1204134622"/>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1B71C6">
        <w:t>patient/encounter level (</w:t>
      </w:r>
      <w:r w:rsidR="002C1B51">
        <w:t>data element</w:t>
      </w:r>
      <w:r w:rsidR="001B71C6">
        <w:t xml:space="preserve"> level)</w:t>
      </w:r>
      <w:r w:rsidR="002C1B51">
        <w:t xml:space="preserve"> </w:t>
      </w:r>
    </w:p>
    <w:p w14:paraId="045C2715" w14:textId="5082D734" w:rsidR="002C1B51" w:rsidRPr="00F6752D" w:rsidRDefault="008661BC" w:rsidP="00A4036D">
      <w:pPr>
        <w:pStyle w:val="ListBullet"/>
        <w:numPr>
          <w:ilvl w:val="0"/>
          <w:numId w:val="0"/>
        </w:numPr>
        <w:ind w:left="360"/>
      </w:pPr>
      <w:sdt>
        <w:sdtPr>
          <w:id w:val="1514030818"/>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1B71C6">
        <w:t>accountable entity level</w:t>
      </w:r>
      <w:r w:rsidR="002C1B51">
        <w:t xml:space="preserve"> </w:t>
      </w:r>
      <w:r w:rsidR="001B71C6">
        <w:t>(</w:t>
      </w:r>
      <w:r w:rsidR="002C1B51">
        <w:t xml:space="preserve">measure score </w:t>
      </w:r>
      <w:r w:rsidR="001B71C6">
        <w:t xml:space="preserve">level) </w:t>
      </w:r>
      <w:r w:rsidR="002C1B51">
        <w:t>(e.g., signal-to-noise analysis)</w:t>
      </w:r>
    </w:p>
    <w:p w14:paraId="5E540860" w14:textId="4686B5EA" w:rsidR="002C1B51" w:rsidRDefault="00CE06F5" w:rsidP="007034F5">
      <w:pPr>
        <w:pStyle w:val="BlueprintText"/>
        <w:ind w:left="720" w:hanging="720"/>
      </w:pPr>
      <w:r>
        <w:t>3</w:t>
      </w:r>
      <w:r w:rsidR="002C1B51">
        <w:t>.2.2</w:t>
      </w:r>
      <w:r w:rsidR="002C1B51">
        <w:tab/>
        <w:t>Method of Reliability Testing (</w:t>
      </w:r>
      <w:r w:rsidR="00466A5E">
        <w:t>CMS CBE</w:t>
      </w:r>
      <w:r w:rsidR="002C1B51">
        <w:t xml:space="preserve"> </w:t>
      </w:r>
      <w:r w:rsidR="00012593">
        <w:t>Measure Submission Form</w:t>
      </w:r>
      <w:r w:rsidR="00466A5E">
        <w:t xml:space="preserve"> and Composite Submission Form</w:t>
      </w:r>
      <w:r w:rsidR="009E1446">
        <w:t>, Scientific Acceptability</w:t>
      </w:r>
      <w:r w:rsidR="00012593">
        <w:t>: Reliability – Testing 2a.10</w:t>
      </w:r>
      <w:r w:rsidR="002C1B51">
        <w:t>)</w:t>
      </w:r>
    </w:p>
    <w:p w14:paraId="5772AC04" w14:textId="38FDAB8C" w:rsidR="0079372E" w:rsidRDefault="002C1B51" w:rsidP="002C1B51">
      <w:pPr>
        <w:pStyle w:val="BlueprintText"/>
        <w:rPr>
          <w:i/>
          <w:iCs/>
          <w:color w:val="4169E1"/>
        </w:rPr>
      </w:pPr>
      <w:r w:rsidRPr="00572795">
        <w:rPr>
          <w:i/>
          <w:iCs/>
          <w:color w:val="4169E1"/>
        </w:rPr>
        <w:t xml:space="preserve">Describe the method of reliability testing for each level used—from </w:t>
      </w:r>
      <w:r w:rsidR="00C70693">
        <w:rPr>
          <w:i/>
          <w:iCs/>
          <w:color w:val="4169E1"/>
        </w:rPr>
        <w:t>3</w:t>
      </w:r>
      <w:r w:rsidRPr="00572795">
        <w:rPr>
          <w:i/>
          <w:iCs/>
          <w:color w:val="4169E1"/>
        </w:rPr>
        <w:t>.2.1 (</w:t>
      </w:r>
      <w:r w:rsidR="00466A5E">
        <w:rPr>
          <w:i/>
          <w:iCs/>
          <w:color w:val="4169E1"/>
        </w:rPr>
        <w:t>CMS CBE</w:t>
      </w:r>
      <w:r w:rsidRPr="00572795">
        <w:rPr>
          <w:i/>
          <w:iCs/>
          <w:color w:val="4169E1"/>
        </w:rPr>
        <w:t xml:space="preserve"> </w:t>
      </w:r>
      <w:r w:rsidR="00A24171" w:rsidRPr="00062C57">
        <w:rPr>
          <w:i/>
          <w:iCs/>
          <w:color w:val="4169E1"/>
        </w:rPr>
        <w:t>Measure Submission Form, Scientific Acceptability: Reliability – Testing 2a.09</w:t>
      </w:r>
      <w:r w:rsidRPr="00062C57">
        <w:rPr>
          <w:i/>
          <w:iCs/>
          <w:color w:val="4169E1"/>
        </w:rPr>
        <w:t xml:space="preserve">). </w:t>
      </w:r>
      <w:r w:rsidR="00A12433" w:rsidRPr="00062C57">
        <w:rPr>
          <w:i/>
          <w:iCs/>
          <w:color w:val="4169E1"/>
        </w:rPr>
        <w:t>Do not just name th</w:t>
      </w:r>
      <w:r w:rsidR="00A12433" w:rsidRPr="00572795">
        <w:rPr>
          <w:i/>
          <w:iCs/>
          <w:color w:val="4169E1"/>
        </w:rPr>
        <w:t>e method</w:t>
      </w:r>
      <w:r w:rsidRPr="00572795">
        <w:rPr>
          <w:i/>
          <w:iCs/>
          <w:color w:val="4169E1"/>
        </w:rPr>
        <w:t xml:space="preserve">. What type of error is it testing? </w:t>
      </w:r>
      <w:r w:rsidR="00706C24" w:rsidRPr="00572795">
        <w:rPr>
          <w:i/>
          <w:iCs/>
          <w:color w:val="4169E1"/>
        </w:rPr>
        <w:t xml:space="preserve">Provide the </w:t>
      </w:r>
      <w:r w:rsidRPr="00572795">
        <w:rPr>
          <w:i/>
          <w:iCs/>
          <w:color w:val="4169E1"/>
        </w:rPr>
        <w:t>statistical analysis</w:t>
      </w:r>
      <w:r w:rsidR="00861FAA" w:rsidRPr="00572795">
        <w:rPr>
          <w:i/>
          <w:iCs/>
          <w:color w:val="4169E1"/>
        </w:rPr>
        <w:t xml:space="preserve"> you</w:t>
      </w:r>
      <w:r w:rsidRPr="00572795">
        <w:rPr>
          <w:i/>
          <w:iCs/>
          <w:color w:val="4169E1"/>
        </w:rPr>
        <w:t xml:space="preserve"> used</w:t>
      </w:r>
      <w:r w:rsidR="00706C24" w:rsidRPr="00572795">
        <w:rPr>
          <w:i/>
          <w:iCs/>
          <w:color w:val="4169E1"/>
        </w:rPr>
        <w:t>.</w:t>
      </w:r>
    </w:p>
    <w:p w14:paraId="11A648D8" w14:textId="76AAF605" w:rsidR="002C1B51" w:rsidRPr="0079372E" w:rsidRDefault="00CE06F5" w:rsidP="007034F5">
      <w:pPr>
        <w:pStyle w:val="BlueprintText"/>
        <w:ind w:left="720" w:hanging="720"/>
        <w:rPr>
          <w:i/>
          <w:iCs/>
          <w:color w:val="4169E1"/>
        </w:rPr>
      </w:pPr>
      <w:r>
        <w:t>3</w:t>
      </w:r>
      <w:r w:rsidR="002C1B51">
        <w:t>.2.3</w:t>
      </w:r>
      <w:r w:rsidR="002C1B51">
        <w:tab/>
        <w:t>Statistical Results from Reliability Testing (</w:t>
      </w:r>
      <w:r w:rsidR="00466A5E">
        <w:t>CMS CBE</w:t>
      </w:r>
      <w:r w:rsidR="002C1B51">
        <w:t xml:space="preserve"> </w:t>
      </w:r>
      <w:r w:rsidR="00012593">
        <w:t>Measure Submission Form</w:t>
      </w:r>
      <w:r w:rsidR="0042745D">
        <w:t xml:space="preserve"> and Composite Submission Form</w:t>
      </w:r>
      <w:r w:rsidR="009E1446">
        <w:t>, Scientific Acceptability</w:t>
      </w:r>
      <w:r w:rsidR="00012593">
        <w:t>: Reliability - Testing 2a.11</w:t>
      </w:r>
      <w:r w:rsidR="002C1B51">
        <w:t>)</w:t>
      </w:r>
    </w:p>
    <w:p w14:paraId="334543B0" w14:textId="17AD07B1" w:rsidR="002C1B51" w:rsidRPr="00572795" w:rsidRDefault="002C1B51" w:rsidP="002C1B51">
      <w:pPr>
        <w:pStyle w:val="BlueprintText"/>
        <w:rPr>
          <w:i/>
          <w:iCs/>
          <w:color w:val="4169E1"/>
        </w:rPr>
      </w:pPr>
      <w:r w:rsidRPr="00572795">
        <w:rPr>
          <w:i/>
          <w:iCs/>
          <w:color w:val="4169E1"/>
        </w:rPr>
        <w:t xml:space="preserve">What were the statistical results from reliability testing for each level—from </w:t>
      </w:r>
      <w:r w:rsidR="00FF1F77">
        <w:rPr>
          <w:i/>
          <w:iCs/>
          <w:color w:val="4169E1"/>
        </w:rPr>
        <w:t>3</w:t>
      </w:r>
      <w:r w:rsidRPr="00572795">
        <w:rPr>
          <w:i/>
          <w:iCs/>
          <w:color w:val="4169E1"/>
        </w:rPr>
        <w:t>.2.1 (</w:t>
      </w:r>
      <w:r w:rsidR="0042745D">
        <w:rPr>
          <w:i/>
          <w:iCs/>
          <w:color w:val="4169E1"/>
        </w:rPr>
        <w:t>CMS CBE</w:t>
      </w:r>
      <w:r w:rsidRPr="00572795">
        <w:rPr>
          <w:i/>
          <w:iCs/>
          <w:color w:val="4169E1"/>
        </w:rPr>
        <w:t xml:space="preserve"> </w:t>
      </w:r>
      <w:r w:rsidR="00A24171" w:rsidRPr="00062C57">
        <w:rPr>
          <w:i/>
          <w:iCs/>
          <w:color w:val="4169E1"/>
        </w:rPr>
        <w:t>Measure Submission Form, Scientific Acceptability: Reliability – Testing 2a.09</w:t>
      </w:r>
      <w:r w:rsidRPr="00062C57">
        <w:rPr>
          <w:i/>
          <w:iCs/>
          <w:color w:val="4169E1"/>
        </w:rPr>
        <w:t>)? Examples includ</w:t>
      </w:r>
      <w:r w:rsidRPr="00572795">
        <w:rPr>
          <w:i/>
          <w:iCs/>
          <w:color w:val="4169E1"/>
        </w:rPr>
        <w:t>e percent agreement and kappa for the critical data elements, and distribution of reliability statistics from a signal-to-noise analysis. Provide reliability statistics and assessment of adequacy in the context of norms for the test conducted.</w:t>
      </w:r>
    </w:p>
    <w:p w14:paraId="034279C7" w14:textId="640CDE1A" w:rsidR="002C1B51" w:rsidRDefault="00CE06F5" w:rsidP="007034F5">
      <w:pPr>
        <w:pStyle w:val="BlueprintText"/>
        <w:ind w:left="720" w:hanging="720"/>
      </w:pPr>
      <w:r>
        <w:t>3</w:t>
      </w:r>
      <w:r w:rsidR="002C1B51">
        <w:t>.2.4</w:t>
      </w:r>
      <w:r w:rsidR="002C1B51">
        <w:tab/>
        <w:t>Interpretation (</w:t>
      </w:r>
      <w:r w:rsidR="0042745D">
        <w:t>CMS CBE</w:t>
      </w:r>
      <w:r w:rsidR="002C1B51">
        <w:t xml:space="preserve"> </w:t>
      </w:r>
      <w:r w:rsidR="00012593">
        <w:t>Measure Submission Form</w:t>
      </w:r>
      <w:r w:rsidR="0042745D">
        <w:t xml:space="preserve"> and Composite Submission Form</w:t>
      </w:r>
      <w:r w:rsidR="009E1446">
        <w:t>, Scientific Acceptability</w:t>
      </w:r>
      <w:r w:rsidR="00012593">
        <w:t>: Reliability – Testing</w:t>
      </w:r>
      <w:r w:rsidR="007034F5">
        <w:t> </w:t>
      </w:r>
      <w:r w:rsidR="00012593">
        <w:t>2a.12</w:t>
      </w:r>
      <w:r w:rsidR="002C1B51">
        <w:t>)</w:t>
      </w:r>
    </w:p>
    <w:p w14:paraId="28467BAB" w14:textId="78BC6BFB" w:rsidR="002C1B51" w:rsidRPr="00572795" w:rsidRDefault="002C1B51" w:rsidP="002C1B51">
      <w:pPr>
        <w:pStyle w:val="BlueprintText"/>
        <w:rPr>
          <w:i/>
          <w:iCs/>
          <w:color w:val="4169E1"/>
        </w:rPr>
      </w:pPr>
      <w:r w:rsidRPr="00572795">
        <w:rPr>
          <w:i/>
          <w:iCs/>
          <w:color w:val="4169E1"/>
        </w:rPr>
        <w:t>What is your interpretation of the results in terms of demonstrating reliability? What do the results mean and what are the norms for the test conducted?</w:t>
      </w:r>
    </w:p>
    <w:p w14:paraId="427D658D" w14:textId="5CB16C40" w:rsidR="002C1B51" w:rsidRDefault="00CE06F5" w:rsidP="007034F5">
      <w:pPr>
        <w:pStyle w:val="BlueprintText"/>
        <w:ind w:left="720" w:hanging="720"/>
      </w:pPr>
      <w:r>
        <w:t>3</w:t>
      </w:r>
      <w:r w:rsidR="002C1B51">
        <w:t>.3</w:t>
      </w:r>
      <w:r w:rsidR="002C1B51">
        <w:tab/>
      </w:r>
      <w:r w:rsidR="002C1B51" w:rsidRPr="00FA1F7D">
        <w:t>Validity Testing</w:t>
      </w:r>
      <w:r w:rsidR="002C1B51" w:rsidRPr="009673C3">
        <w:t xml:space="preserve"> </w:t>
      </w:r>
      <w:r w:rsidR="002C1B51" w:rsidRPr="009673C3">
        <w:rPr>
          <w:b/>
        </w:rPr>
        <w:t>(for reference</w:t>
      </w:r>
      <w:r w:rsidR="002C1B51" w:rsidRPr="003E4F33">
        <w:rPr>
          <w:b/>
        </w:rPr>
        <w:t xml:space="preserve"> only) </w:t>
      </w:r>
      <w:r w:rsidR="002C1B51">
        <w:t>(</w:t>
      </w:r>
      <w:r w:rsidR="0042745D">
        <w:t>CMS CBE</w:t>
      </w:r>
      <w:r w:rsidR="002C1B51">
        <w:t xml:space="preserve"> </w:t>
      </w:r>
      <w:r w:rsidR="00012593">
        <w:t>Measure Submission Form</w:t>
      </w:r>
      <w:r w:rsidR="009E1446">
        <w:t>, Scientific Acceptability</w:t>
      </w:r>
      <w:r w:rsidR="00012593">
        <w:t>: Validity - Testing</w:t>
      </w:r>
      <w:r w:rsidR="00382188">
        <w:t xml:space="preserve"> </w:t>
      </w:r>
      <w:r w:rsidR="002C1B51">
        <w:t>2b)</w:t>
      </w:r>
    </w:p>
    <w:p w14:paraId="5FADACBC" w14:textId="3AADB13D" w:rsidR="002C1B51" w:rsidRPr="00572795" w:rsidRDefault="002C1B51" w:rsidP="002C1B51">
      <w:pPr>
        <w:pStyle w:val="BlueprintText"/>
        <w:rPr>
          <w:i/>
          <w:iCs/>
          <w:color w:val="4169E1"/>
        </w:rPr>
      </w:pPr>
      <w:r w:rsidRPr="00572795">
        <w:rPr>
          <w:i/>
          <w:iCs/>
          <w:color w:val="4169E1"/>
        </w:rPr>
        <w:t>Validity testing demonstrates that the measure data elements are correct and/or the measure score correctly reflects the quality of care provided, adequately identifying differences in quality</w:t>
      </w:r>
      <w:bookmarkStart w:id="7" w:name="_Hlk504301499"/>
      <w:r w:rsidRPr="00572795">
        <w:rPr>
          <w:i/>
          <w:iCs/>
          <w:color w:val="4169E1"/>
        </w:rPr>
        <w:t xml:space="preserve">. For instrument-based measures, including PRO-PMs and composite measures, </w:t>
      </w:r>
      <w:r w:rsidR="00706C24" w:rsidRPr="00572795">
        <w:rPr>
          <w:i/>
          <w:iCs/>
          <w:color w:val="4169E1"/>
        </w:rPr>
        <w:t xml:space="preserve">demonstrate </w:t>
      </w:r>
      <w:r w:rsidRPr="00572795">
        <w:rPr>
          <w:i/>
          <w:iCs/>
          <w:color w:val="4169E1"/>
        </w:rPr>
        <w:t>validity for the computed performance score.</w:t>
      </w:r>
    </w:p>
    <w:bookmarkEnd w:id="7"/>
    <w:p w14:paraId="24C89253" w14:textId="7ED39BB1" w:rsidR="002C1B51" w:rsidRDefault="002C1B51" w:rsidP="002C1B51">
      <w:pPr>
        <w:pStyle w:val="BlueprintText"/>
        <w:rPr>
          <w:i/>
          <w:iCs/>
          <w:color w:val="4169E1"/>
        </w:rPr>
      </w:pPr>
      <w:r w:rsidRPr="00572795">
        <w:rPr>
          <w:i/>
          <w:iCs/>
          <w:color w:val="4169E1"/>
        </w:rPr>
        <w:t xml:space="preserve">Validity testing applies to both the data elements and computed measure score. Validity testing of data elements typically analyzes agreement with another authoritative source of the same information. Examples of validity testing of the measure score include, but are not limited to, testing hypotheses that the measures scores indicate quality of care (e.g., measure scores are different for groups known to have differences in quality assessed by another valid quality measure or method); correlation of measure scores with another valid indicator of quality for the specific topic; or relationship to conceptually related measures (e.g., scores on process measures to scores on outcome measures). Face validity of the measure score as a quality indicator may be adequate if accomplished </w:t>
      </w:r>
      <w:r w:rsidR="00017F9F" w:rsidRPr="00572795">
        <w:rPr>
          <w:i/>
          <w:iCs/>
          <w:color w:val="4169E1"/>
        </w:rPr>
        <w:t xml:space="preserve">by identified experts </w:t>
      </w:r>
      <w:r w:rsidRPr="00572795">
        <w:rPr>
          <w:i/>
          <w:iCs/>
          <w:color w:val="4169E1"/>
        </w:rPr>
        <w:t>through a systematic and transparent process</w:t>
      </w:r>
      <w:r w:rsidR="00017F9F" w:rsidRPr="00572795">
        <w:rPr>
          <w:i/>
          <w:iCs/>
          <w:color w:val="4169E1"/>
        </w:rPr>
        <w:t xml:space="preserve"> that </w:t>
      </w:r>
      <w:r w:rsidRPr="00572795">
        <w:rPr>
          <w:i/>
          <w:iCs/>
          <w:color w:val="4169E1"/>
        </w:rPr>
        <w:t>explicitly addresses whether performance scores resulting from the measure as specified can be used to distinguish good from poor quality.</w:t>
      </w:r>
      <w:bookmarkStart w:id="8" w:name="_Hlk504301510"/>
      <w:r w:rsidRPr="00572795">
        <w:rPr>
          <w:i/>
          <w:iCs/>
          <w:color w:val="4169E1"/>
        </w:rPr>
        <w:t xml:space="preserve"> </w:t>
      </w:r>
      <w:r w:rsidR="00706C24" w:rsidRPr="00572795">
        <w:rPr>
          <w:i/>
          <w:iCs/>
          <w:color w:val="4169E1"/>
        </w:rPr>
        <w:t>Provide/discuss t</w:t>
      </w:r>
      <w:r w:rsidRPr="00572795">
        <w:rPr>
          <w:i/>
          <w:iCs/>
          <w:color w:val="4169E1"/>
        </w:rPr>
        <w:t>he degree of consensus and any areas of disagreement.</w:t>
      </w:r>
    </w:p>
    <w:p w14:paraId="1708DFC5" w14:textId="77777777" w:rsidR="00615AE1" w:rsidRPr="00572795" w:rsidRDefault="00615AE1" w:rsidP="002C1B51">
      <w:pPr>
        <w:pStyle w:val="BlueprintText"/>
        <w:rPr>
          <w:i/>
          <w:iCs/>
          <w:color w:val="4169E1"/>
        </w:rPr>
      </w:pPr>
    </w:p>
    <w:bookmarkEnd w:id="8"/>
    <w:p w14:paraId="3DA22E74" w14:textId="1D92C72B" w:rsidR="002C1B51" w:rsidRDefault="00CE06F5" w:rsidP="007034F5">
      <w:pPr>
        <w:pStyle w:val="BlueprintText"/>
        <w:ind w:left="720" w:hanging="720"/>
      </w:pPr>
      <w:r>
        <w:lastRenderedPageBreak/>
        <w:t>3</w:t>
      </w:r>
      <w:r w:rsidR="002C1B51">
        <w:t>.3.1</w:t>
      </w:r>
      <w:r w:rsidR="002C1B51">
        <w:tab/>
        <w:t>Level of Validity Testing (</w:t>
      </w:r>
      <w:r w:rsidR="0042745D">
        <w:t>CMS CBE</w:t>
      </w:r>
      <w:r w:rsidR="002C1B51">
        <w:t xml:space="preserve"> </w:t>
      </w:r>
      <w:r w:rsidR="00012593">
        <w:t>Measure Submission Form</w:t>
      </w:r>
      <w:r w:rsidR="0042745D">
        <w:t xml:space="preserve"> and</w:t>
      </w:r>
      <w:r w:rsidR="0042745D" w:rsidRPr="0042745D">
        <w:t xml:space="preserve"> </w:t>
      </w:r>
      <w:r w:rsidR="0042745D">
        <w:t>Composite Submission Form</w:t>
      </w:r>
      <w:r w:rsidR="009E1446">
        <w:t>, Scientific Acceptability</w:t>
      </w:r>
      <w:r w:rsidR="00012593">
        <w:t>: Validity – Testing 2b.01</w:t>
      </w:r>
      <w:r w:rsidR="002C1B51">
        <w:t>)</w:t>
      </w:r>
    </w:p>
    <w:p w14:paraId="11DCE9BE" w14:textId="0F332B3D" w:rsidR="002C1B51" w:rsidRPr="00572795" w:rsidRDefault="00706C24" w:rsidP="002C1B51">
      <w:pPr>
        <w:pStyle w:val="BlueprintText"/>
        <w:rPr>
          <w:i/>
          <w:iCs/>
          <w:color w:val="4169E1"/>
        </w:rPr>
      </w:pPr>
      <w:r w:rsidRPr="00572795">
        <w:rPr>
          <w:i/>
          <w:iCs/>
          <w:color w:val="4169E1"/>
        </w:rPr>
        <w:t>At w</w:t>
      </w:r>
      <w:r w:rsidR="002C1B51" w:rsidRPr="00572795">
        <w:rPr>
          <w:i/>
          <w:iCs/>
          <w:color w:val="4169E1"/>
        </w:rPr>
        <w:t>hat level</w:t>
      </w:r>
      <w:r w:rsidR="00A12433" w:rsidRPr="00572795">
        <w:rPr>
          <w:i/>
          <w:iCs/>
          <w:color w:val="4169E1"/>
        </w:rPr>
        <w:t>(s)</w:t>
      </w:r>
      <w:r w:rsidR="002C1B51" w:rsidRPr="00572795">
        <w:rPr>
          <w:i/>
          <w:iCs/>
          <w:color w:val="4169E1"/>
        </w:rPr>
        <w:t xml:space="preserve"> of validity </w:t>
      </w:r>
      <w:r w:rsidRPr="00572795">
        <w:rPr>
          <w:i/>
          <w:iCs/>
          <w:color w:val="4169E1"/>
        </w:rPr>
        <w:t xml:space="preserve">was </w:t>
      </w:r>
      <w:r w:rsidR="002C1B51" w:rsidRPr="00572795">
        <w:rPr>
          <w:i/>
          <w:iCs/>
          <w:color w:val="4169E1"/>
        </w:rPr>
        <w:t>testing conducted? (</w:t>
      </w:r>
      <w:r w:rsidR="006F778C" w:rsidRPr="00572795">
        <w:rPr>
          <w:i/>
          <w:iCs/>
          <w:color w:val="4169E1"/>
        </w:rPr>
        <w:t>c</w:t>
      </w:r>
      <w:r w:rsidR="00A12433" w:rsidRPr="00572795">
        <w:rPr>
          <w:i/>
          <w:iCs/>
          <w:color w:val="4169E1"/>
        </w:rPr>
        <w:t>heck all that apply</w:t>
      </w:r>
      <w:r w:rsidR="002C1B51" w:rsidRPr="00572795">
        <w:rPr>
          <w:i/>
          <w:iCs/>
          <w:color w:val="4169E1"/>
        </w:rPr>
        <w:t>)</w:t>
      </w:r>
    </w:p>
    <w:p w14:paraId="62FFCA14" w14:textId="5C96EE0D" w:rsidR="002C1B51" w:rsidRDefault="008661BC" w:rsidP="00A4036D">
      <w:pPr>
        <w:pStyle w:val="ListBullet"/>
        <w:numPr>
          <w:ilvl w:val="0"/>
          <w:numId w:val="0"/>
        </w:numPr>
        <w:ind w:left="360"/>
      </w:pPr>
      <w:sdt>
        <w:sdtPr>
          <w:id w:val="-1500422981"/>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1B71C6" w:rsidRPr="001B71C6">
        <w:t xml:space="preserve"> </w:t>
      </w:r>
      <w:r w:rsidR="001B71C6">
        <w:t>patient/encounter level (data element level)</w:t>
      </w:r>
    </w:p>
    <w:p w14:paraId="09F859FB" w14:textId="0C4267E9" w:rsidR="002C1B51" w:rsidRDefault="008661BC" w:rsidP="00A4036D">
      <w:pPr>
        <w:pStyle w:val="ListBullet"/>
        <w:numPr>
          <w:ilvl w:val="0"/>
          <w:numId w:val="0"/>
        </w:numPr>
        <w:ind w:left="360"/>
      </w:pPr>
      <w:sdt>
        <w:sdtPr>
          <w:id w:val="1021131869"/>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1B71C6">
        <w:t xml:space="preserve">accountable entity level (measure score level) </w:t>
      </w:r>
    </w:p>
    <w:p w14:paraId="1F65C8E6" w14:textId="2EF7E1A1" w:rsidR="0035653A" w:rsidRDefault="008661BC" w:rsidP="00A4036D">
      <w:pPr>
        <w:pStyle w:val="ListBullet"/>
        <w:numPr>
          <w:ilvl w:val="0"/>
          <w:numId w:val="0"/>
        </w:numPr>
        <w:ind w:left="360"/>
      </w:pPr>
      <w:sdt>
        <w:sdtPr>
          <w:id w:val="-1547910940"/>
          <w14:checkbox>
            <w14:checked w14:val="0"/>
            <w14:checkedState w14:val="2612" w14:font="MS Gothic"/>
            <w14:uncheckedState w14:val="2610" w14:font="MS Gothic"/>
          </w14:checkbox>
        </w:sdtPr>
        <w:sdtEndPr/>
        <w:sdtContent>
          <w:r w:rsidR="0035653A" w:rsidRPr="00A4036D">
            <w:rPr>
              <w:rFonts w:ascii="Segoe UI Symbol" w:hAnsi="Segoe UI Symbol" w:cs="Segoe UI Symbol"/>
            </w:rPr>
            <w:t>☐</w:t>
          </w:r>
        </w:sdtContent>
      </w:sdt>
      <w:r w:rsidR="0035653A">
        <w:t>empirical validity testing</w:t>
      </w:r>
    </w:p>
    <w:p w14:paraId="06D54F08" w14:textId="114CC1E0" w:rsidR="002C1B51" w:rsidRPr="00DD1E06" w:rsidRDefault="008661BC" w:rsidP="00A4036D">
      <w:pPr>
        <w:pStyle w:val="ListBullet"/>
        <w:numPr>
          <w:ilvl w:val="0"/>
          <w:numId w:val="0"/>
        </w:numPr>
        <w:ind w:left="360"/>
      </w:pPr>
      <w:sdt>
        <w:sdtPr>
          <w:id w:val="-1581969854"/>
          <w14:checkbox>
            <w14:checked w14:val="0"/>
            <w14:checkedState w14:val="2612" w14:font="MS Gothic"/>
            <w14:uncheckedState w14:val="2610" w14:font="MS Gothic"/>
          </w14:checkbox>
        </w:sdtPr>
        <w:sdtEndPr/>
        <w:sdtContent>
          <w:r w:rsidR="007C3029" w:rsidRPr="00A4036D">
            <w:rPr>
              <w:rFonts w:ascii="Segoe UI Symbol" w:hAnsi="Segoe UI Symbol" w:cs="Segoe UI Symbol"/>
            </w:rPr>
            <w:t>☐</w:t>
          </w:r>
        </w:sdtContent>
      </w:sdt>
      <w:r w:rsidR="002C1695">
        <w:t>s</w:t>
      </w:r>
      <w:r w:rsidR="002C1B51" w:rsidRPr="00DD1E06">
        <w:t xml:space="preserve">ystematic assessment of face validity of </w:t>
      </w:r>
      <w:r w:rsidR="0039021E">
        <w:t>quality</w:t>
      </w:r>
      <w:r w:rsidR="0039021E" w:rsidRPr="00DD1E06">
        <w:t xml:space="preserve"> </w:t>
      </w:r>
      <w:r w:rsidR="002C1B51" w:rsidRPr="00DD1E06">
        <w:t>measure score as an indicator of quality or resource use (i.e., is an accurate reflection of performance on quality or resource use and can distinguish good from poor performance)</w:t>
      </w:r>
    </w:p>
    <w:p w14:paraId="40458EAB" w14:textId="45B3D35D" w:rsidR="002C1B51" w:rsidRPr="00572795" w:rsidRDefault="00706C24" w:rsidP="002C1B51">
      <w:pPr>
        <w:pStyle w:val="BlueprintText"/>
        <w:rPr>
          <w:i/>
          <w:iCs/>
          <w:color w:val="4169E1"/>
        </w:rPr>
      </w:pPr>
      <w:r w:rsidRPr="00572795">
        <w:rPr>
          <w:i/>
          <w:iCs/>
          <w:color w:val="4169E1"/>
        </w:rPr>
        <w:t>Provide e</w:t>
      </w:r>
      <w:r w:rsidR="002C1B51" w:rsidRPr="00572795">
        <w:rPr>
          <w:i/>
          <w:iCs/>
          <w:color w:val="4169E1"/>
        </w:rPr>
        <w:t xml:space="preserve">mpirical validity testing at </w:t>
      </w:r>
      <w:r w:rsidRPr="00572795">
        <w:rPr>
          <w:i/>
          <w:iCs/>
          <w:color w:val="4169E1"/>
        </w:rPr>
        <w:t xml:space="preserve">the </w:t>
      </w:r>
      <w:r w:rsidR="002C1B51" w:rsidRPr="00572795">
        <w:rPr>
          <w:i/>
          <w:iCs/>
          <w:color w:val="4169E1"/>
        </w:rPr>
        <w:t xml:space="preserve">time of maintenance review; if not possible, </w:t>
      </w:r>
      <w:r w:rsidRPr="00572795">
        <w:rPr>
          <w:i/>
          <w:iCs/>
          <w:color w:val="4169E1"/>
        </w:rPr>
        <w:t xml:space="preserve">provide </w:t>
      </w:r>
      <w:r w:rsidR="002C1B51" w:rsidRPr="00572795">
        <w:rPr>
          <w:i/>
          <w:iCs/>
          <w:color w:val="4169E1"/>
        </w:rPr>
        <w:t>justification.</w:t>
      </w:r>
      <w:r w:rsidR="005F2C8C">
        <w:rPr>
          <w:i/>
          <w:iCs/>
          <w:color w:val="4169E1"/>
        </w:rPr>
        <w:t xml:space="preserve"> (CMS CBE Measure Submission Form, Scientific Acceptability: Maintenance 2ma.02)</w:t>
      </w:r>
    </w:p>
    <w:p w14:paraId="477F08C4" w14:textId="7B8EB928" w:rsidR="002C1B51" w:rsidRDefault="00CE06F5" w:rsidP="007034F5">
      <w:pPr>
        <w:pStyle w:val="BlueprintText"/>
        <w:ind w:left="720" w:hanging="720"/>
      </w:pPr>
      <w:r>
        <w:t>3</w:t>
      </w:r>
      <w:r w:rsidR="002C1B51">
        <w:t>.3.2</w:t>
      </w:r>
      <w:r w:rsidR="002C1B51">
        <w:tab/>
        <w:t>Method of Validity Testing (</w:t>
      </w:r>
      <w:r w:rsidR="0042745D">
        <w:t>CMS CBE</w:t>
      </w:r>
      <w:r w:rsidR="002C1B51">
        <w:t xml:space="preserve"> </w:t>
      </w:r>
      <w:r w:rsidR="00012593">
        <w:t>Measure Submission Form</w:t>
      </w:r>
      <w:r w:rsidR="0042745D">
        <w:t xml:space="preserve"> and Composite Submission Form</w:t>
      </w:r>
      <w:r w:rsidR="009E1446">
        <w:t>, Scientific Acceptability</w:t>
      </w:r>
      <w:r w:rsidR="00012593">
        <w:t>: Validity – Testing 2b.02</w:t>
      </w:r>
      <w:r w:rsidR="002C1B51">
        <w:t>)</w:t>
      </w:r>
    </w:p>
    <w:p w14:paraId="6F802E74" w14:textId="1C2B0576" w:rsidR="002C1B51" w:rsidRPr="00572795" w:rsidRDefault="002C1B51" w:rsidP="002C1B51">
      <w:pPr>
        <w:pStyle w:val="BlueprintText"/>
        <w:rPr>
          <w:i/>
          <w:iCs/>
          <w:color w:val="4169E1"/>
        </w:rPr>
      </w:pPr>
      <w:r w:rsidRPr="00572795">
        <w:rPr>
          <w:i/>
          <w:iCs/>
          <w:color w:val="4169E1"/>
        </w:rPr>
        <w:t xml:space="preserve">For each level tested, describe the method of validity testing and what it tests. </w:t>
      </w:r>
      <w:r w:rsidR="00A12433" w:rsidRPr="00572795">
        <w:rPr>
          <w:i/>
          <w:iCs/>
          <w:color w:val="4169E1"/>
        </w:rPr>
        <w:t>Do not just name the method; please d</w:t>
      </w:r>
      <w:r w:rsidRPr="00572795">
        <w:rPr>
          <w:i/>
          <w:iCs/>
          <w:color w:val="4169E1"/>
        </w:rPr>
        <w:t>escribe the steps</w:t>
      </w:r>
      <w:r w:rsidR="009660DA" w:rsidRPr="00572795">
        <w:rPr>
          <w:i/>
          <w:iCs/>
          <w:color w:val="4169E1"/>
        </w:rPr>
        <w:t xml:space="preserve"> </w:t>
      </w:r>
      <w:r w:rsidRPr="00572795">
        <w:rPr>
          <w:i/>
          <w:iCs/>
          <w:color w:val="4169E1"/>
        </w:rPr>
        <w:t>and what was tested (e.g., accuracy of data elements compared to authoritative source, relationship to another measure as expected, statistical analysis used).</w:t>
      </w:r>
    </w:p>
    <w:p w14:paraId="2382FD85" w14:textId="2D62263F" w:rsidR="002C1B51" w:rsidRDefault="00CE06F5" w:rsidP="007034F5">
      <w:pPr>
        <w:pStyle w:val="BlueprintText"/>
        <w:ind w:left="720" w:hanging="720"/>
      </w:pPr>
      <w:r>
        <w:t>3</w:t>
      </w:r>
      <w:r w:rsidR="002C1B51">
        <w:t>.3.3</w:t>
      </w:r>
      <w:r w:rsidR="002C1B51">
        <w:tab/>
        <w:t>Statistical Results from Validity Testing (</w:t>
      </w:r>
      <w:r w:rsidR="0042745D">
        <w:t>CMS CBE</w:t>
      </w:r>
      <w:r w:rsidR="002C1B51">
        <w:t xml:space="preserve"> </w:t>
      </w:r>
      <w:r w:rsidR="00012593">
        <w:t>Measure Submission Form</w:t>
      </w:r>
      <w:r w:rsidR="0042745D">
        <w:t xml:space="preserve"> and Composite Submission Form</w:t>
      </w:r>
      <w:r w:rsidR="009E1446">
        <w:t>, Scientific Acceptability</w:t>
      </w:r>
      <w:r w:rsidR="00012593">
        <w:t>: Validity – Testing 2b.03</w:t>
      </w:r>
      <w:r w:rsidR="002C1B51">
        <w:t>)</w:t>
      </w:r>
    </w:p>
    <w:p w14:paraId="7344A803" w14:textId="15F9082F" w:rsidR="002C1B51" w:rsidRPr="00572795" w:rsidRDefault="002C1B51" w:rsidP="002C1B51">
      <w:pPr>
        <w:pStyle w:val="BlueprintText"/>
        <w:rPr>
          <w:i/>
          <w:iCs/>
          <w:color w:val="4169E1"/>
        </w:rPr>
      </w:pPr>
      <w:r w:rsidRPr="00572795">
        <w:rPr>
          <w:i/>
          <w:iCs/>
          <w:color w:val="4169E1"/>
        </w:rPr>
        <w:t>Provide statistical results and assessment of adequate validity (e.g., correlation, t test).</w:t>
      </w:r>
    </w:p>
    <w:p w14:paraId="2BEE6CFB" w14:textId="29621C53" w:rsidR="002C1B51" w:rsidRDefault="00CE06F5" w:rsidP="002C1B51">
      <w:pPr>
        <w:pStyle w:val="BlueprintText"/>
      </w:pPr>
      <w:r>
        <w:t>3</w:t>
      </w:r>
      <w:r w:rsidR="002C1B51">
        <w:t>.3.4</w:t>
      </w:r>
      <w:r w:rsidR="002C1B51">
        <w:tab/>
        <w:t>Interpretation (</w:t>
      </w:r>
      <w:r w:rsidR="0042745D">
        <w:t>CMS CBE</w:t>
      </w:r>
      <w:r w:rsidR="002C1B51">
        <w:t xml:space="preserve"> </w:t>
      </w:r>
      <w:r w:rsidR="00012593">
        <w:t>Measure Submission Form</w:t>
      </w:r>
      <w:r w:rsidR="0042745D">
        <w:t xml:space="preserve"> and Composite Submission Form</w:t>
      </w:r>
      <w:r w:rsidR="009E1446">
        <w:t>, Scientific Acceptability</w:t>
      </w:r>
      <w:r w:rsidR="00012593">
        <w:t>: Validity – Testing 2b.04</w:t>
      </w:r>
      <w:r w:rsidR="002C1B51">
        <w:t>)</w:t>
      </w:r>
    </w:p>
    <w:p w14:paraId="04D008A4" w14:textId="40173270" w:rsidR="007034F5" w:rsidRPr="00572795" w:rsidRDefault="002C1B51" w:rsidP="002C1B51">
      <w:pPr>
        <w:pStyle w:val="BlueprintText"/>
        <w:rPr>
          <w:i/>
          <w:iCs/>
          <w:color w:val="4169E1"/>
        </w:rPr>
      </w:pPr>
      <w:r w:rsidRPr="00572795">
        <w:rPr>
          <w:i/>
          <w:iCs/>
          <w:color w:val="4169E1"/>
        </w:rPr>
        <w:t>What is your interpretation of the results in terms of demonstrating validity? What do the results mean and what are the norms for the test conducted?</w:t>
      </w:r>
    </w:p>
    <w:p w14:paraId="4DCB4603" w14:textId="33E56309" w:rsidR="002C1B51" w:rsidRDefault="00CE06F5" w:rsidP="007034F5">
      <w:pPr>
        <w:pStyle w:val="BlueprintText"/>
        <w:ind w:left="720" w:hanging="720"/>
      </w:pPr>
      <w:r>
        <w:t>3</w:t>
      </w:r>
      <w:r w:rsidR="002C1B51">
        <w:t>.4</w:t>
      </w:r>
      <w:r w:rsidR="002C1B51">
        <w:tab/>
        <w:t xml:space="preserve">Exclusions Analysis </w:t>
      </w:r>
      <w:r w:rsidR="002C1B51" w:rsidRPr="003E4F33">
        <w:rPr>
          <w:b/>
        </w:rPr>
        <w:t>(for reference only)</w:t>
      </w:r>
      <w:r w:rsidR="002C1B51">
        <w:t xml:space="preserve"> (</w:t>
      </w:r>
      <w:r w:rsidR="0042745D">
        <w:t>CMS CBE</w:t>
      </w:r>
      <w:r w:rsidR="002C1B51">
        <w:t xml:space="preserve"> </w:t>
      </w:r>
      <w:r w:rsidR="00012593">
        <w:t>Measure Submission Form</w:t>
      </w:r>
      <w:r w:rsidR="009E1446">
        <w:t>, Scientific Acceptability</w:t>
      </w:r>
      <w:r w:rsidR="00012593">
        <w:t>:</w:t>
      </w:r>
      <w:r w:rsidR="009E1446">
        <w:t xml:space="preserve"> Validity -</w:t>
      </w:r>
      <w:r w:rsidR="00012593">
        <w:t xml:space="preserve"> Other Threats to Validity </w:t>
      </w:r>
      <w:r w:rsidR="001064D4">
        <w:t>[</w:t>
      </w:r>
      <w:r w:rsidR="00012593">
        <w:t>Exclusions, Risk Adjustment</w:t>
      </w:r>
      <w:r w:rsidR="001064D4">
        <w:t>]</w:t>
      </w:r>
      <w:r w:rsidR="00012593">
        <w:t xml:space="preserve"> 2b</w:t>
      </w:r>
      <w:r w:rsidR="002C1B51">
        <w:t>)</w:t>
      </w:r>
    </w:p>
    <w:p w14:paraId="0A49B144" w14:textId="40109DC2" w:rsidR="002C1B51" w:rsidRPr="00572795" w:rsidRDefault="00706C24" w:rsidP="002C1B51">
      <w:pPr>
        <w:pStyle w:val="BlueprintText"/>
        <w:rPr>
          <w:i/>
          <w:iCs/>
          <w:color w:val="4169E1"/>
        </w:rPr>
      </w:pPr>
      <w:r w:rsidRPr="00572795">
        <w:rPr>
          <w:i/>
          <w:iCs/>
          <w:color w:val="4169E1"/>
        </w:rPr>
        <w:t>Support e</w:t>
      </w:r>
      <w:r w:rsidR="002C1B51" w:rsidRPr="00572795">
        <w:rPr>
          <w:i/>
          <w:iCs/>
          <w:color w:val="4169E1"/>
        </w:rPr>
        <w:t xml:space="preserve">xclusions by the clinical evidence and </w:t>
      </w:r>
      <w:r w:rsidRPr="00572795">
        <w:rPr>
          <w:i/>
          <w:iCs/>
          <w:color w:val="4169E1"/>
        </w:rPr>
        <w:t>note</w:t>
      </w:r>
      <w:r w:rsidR="002C1B51" w:rsidRPr="00572795">
        <w:rPr>
          <w:i/>
          <w:iCs/>
          <w:color w:val="4169E1"/>
        </w:rPr>
        <w:t xml:space="preserve"> sufficient frequency to warrant inclusion in the specifications of the measure. Examples of evidence that an exclusion distorts measure results include frequency of occurrence, variability of exclusion across </w:t>
      </w:r>
      <w:r w:rsidR="0042745D">
        <w:rPr>
          <w:i/>
          <w:iCs/>
          <w:color w:val="4169E1"/>
        </w:rPr>
        <w:t>measured entities</w:t>
      </w:r>
      <w:r w:rsidR="002C1B51" w:rsidRPr="00572795">
        <w:rPr>
          <w:i/>
          <w:iCs/>
          <w:color w:val="4169E1"/>
        </w:rPr>
        <w:t xml:space="preserve">, and sensitivity analyses (with and without the exclusion). If patient preference (e.g., informed decision-making) is a basis for exclusion, there must be evidence that the exclusion impacts performance on the measure; in such cases, </w:t>
      </w:r>
      <w:r w:rsidR="00EA5061">
        <w:rPr>
          <w:i/>
          <w:iCs/>
          <w:color w:val="4169E1"/>
        </w:rPr>
        <w:t xml:space="preserve">specify the </w:t>
      </w:r>
      <w:r w:rsidR="002C1B51" w:rsidRPr="00572795">
        <w:rPr>
          <w:i/>
          <w:iCs/>
          <w:color w:val="4169E1"/>
        </w:rPr>
        <w:t xml:space="preserve">measure so the information about patient preference and the effect on the measure is transparent (e.g., numerator category computed separately, denominator exclusion category computed separately). Patient preference is not a clinical exception to eligibility and </w:t>
      </w:r>
      <w:r w:rsidR="0042745D">
        <w:rPr>
          <w:i/>
          <w:iCs/>
          <w:color w:val="4169E1"/>
        </w:rPr>
        <w:t>measured entities</w:t>
      </w:r>
      <w:r w:rsidR="002C1B51" w:rsidRPr="00572795">
        <w:rPr>
          <w:i/>
          <w:iCs/>
          <w:color w:val="4169E1"/>
        </w:rPr>
        <w:t xml:space="preserve"> interventions</w:t>
      </w:r>
      <w:r w:rsidR="00C611D4" w:rsidRPr="00572795">
        <w:rPr>
          <w:i/>
          <w:iCs/>
          <w:color w:val="4169E1"/>
        </w:rPr>
        <w:t xml:space="preserve"> may influence patient preference</w:t>
      </w:r>
      <w:r w:rsidR="002C1B51" w:rsidRPr="00572795">
        <w:rPr>
          <w:i/>
          <w:iCs/>
          <w:color w:val="4169E1"/>
        </w:rPr>
        <w:t>.</w:t>
      </w:r>
    </w:p>
    <w:p w14:paraId="48223ED1" w14:textId="1124C592" w:rsidR="002C1B51" w:rsidRDefault="002C1B51" w:rsidP="002C1B51">
      <w:pPr>
        <w:pStyle w:val="BlueprintText"/>
        <w:rPr>
          <w:i/>
          <w:iCs/>
          <w:color w:val="4169E1"/>
        </w:rPr>
      </w:pPr>
      <w:r w:rsidRPr="00572795">
        <w:rPr>
          <w:i/>
          <w:iCs/>
          <w:color w:val="4169E1"/>
        </w:rPr>
        <w:t xml:space="preserve">If there are no exclusions, indicate this section is not applicable and skip </w:t>
      </w:r>
      <w:r w:rsidR="00B811AE">
        <w:rPr>
          <w:i/>
          <w:iCs/>
          <w:color w:val="4169E1"/>
        </w:rPr>
        <w:t>to 3.5</w:t>
      </w:r>
      <w:r w:rsidRPr="00572795">
        <w:rPr>
          <w:i/>
          <w:iCs/>
          <w:color w:val="4169E1"/>
        </w:rPr>
        <w:t>.</w:t>
      </w:r>
    </w:p>
    <w:p w14:paraId="4ABC279D" w14:textId="414DDCDB" w:rsidR="00615AE1" w:rsidRDefault="00615AE1" w:rsidP="002C1B51">
      <w:pPr>
        <w:pStyle w:val="BlueprintText"/>
        <w:rPr>
          <w:i/>
          <w:iCs/>
          <w:color w:val="4169E1"/>
        </w:rPr>
      </w:pPr>
    </w:p>
    <w:p w14:paraId="631E99CB" w14:textId="27FEF197" w:rsidR="00615AE1" w:rsidRDefault="00615AE1" w:rsidP="002C1B51">
      <w:pPr>
        <w:pStyle w:val="BlueprintText"/>
        <w:rPr>
          <w:i/>
          <w:iCs/>
          <w:color w:val="4169E1"/>
        </w:rPr>
      </w:pPr>
    </w:p>
    <w:p w14:paraId="7A86F675" w14:textId="77777777" w:rsidR="00615AE1" w:rsidRPr="00572795" w:rsidRDefault="00615AE1" w:rsidP="002C1B51">
      <w:pPr>
        <w:pStyle w:val="BlueprintText"/>
        <w:rPr>
          <w:i/>
          <w:iCs/>
          <w:color w:val="4169E1"/>
        </w:rPr>
      </w:pPr>
    </w:p>
    <w:p w14:paraId="345D6818" w14:textId="5880E1FC" w:rsidR="002C1B51" w:rsidRDefault="00CE06F5" w:rsidP="007034F5">
      <w:pPr>
        <w:pStyle w:val="BlueprintText"/>
        <w:ind w:left="720" w:hanging="720"/>
      </w:pPr>
      <w:r>
        <w:lastRenderedPageBreak/>
        <w:t>3</w:t>
      </w:r>
      <w:r w:rsidR="002C1B51">
        <w:t>.4.1</w:t>
      </w:r>
      <w:r w:rsidR="002C1B51">
        <w:tab/>
        <w:t>Method of Testing Exclusions (</w:t>
      </w:r>
      <w:r w:rsidR="0042745D">
        <w:t>CMS CBE</w:t>
      </w:r>
      <w:r w:rsidR="002C1B51">
        <w:t xml:space="preserve"> </w:t>
      </w:r>
      <w:r w:rsidR="00012593">
        <w:t>Measure Submission Form</w:t>
      </w:r>
      <w:r w:rsidR="009E1446">
        <w:t>, Scientific Acceptability: Validity -</w:t>
      </w:r>
      <w:r w:rsidR="00012593">
        <w:t xml:space="preserve"> Other Threats to Validity </w:t>
      </w:r>
      <w:r w:rsidR="001064D4">
        <w:t>[</w:t>
      </w:r>
      <w:r w:rsidR="00012593">
        <w:t>Exclusions, Risk Adjustment</w:t>
      </w:r>
      <w:r w:rsidR="001064D4">
        <w:t>]</w:t>
      </w:r>
      <w:r w:rsidR="00012593">
        <w:t xml:space="preserve"> 2b.16</w:t>
      </w:r>
      <w:r w:rsidR="002C1B51">
        <w:t>)</w:t>
      </w:r>
    </w:p>
    <w:p w14:paraId="7E6F2666" w14:textId="6CF8EB1A" w:rsidR="002C1B51" w:rsidRPr="00572795" w:rsidRDefault="002C1B51" w:rsidP="002C1B51">
      <w:pPr>
        <w:pStyle w:val="BlueprintText"/>
        <w:rPr>
          <w:i/>
          <w:iCs/>
          <w:color w:val="4169E1"/>
        </w:rPr>
      </w:pPr>
      <w:r w:rsidRPr="00572795">
        <w:rPr>
          <w:i/>
          <w:iCs/>
          <w:color w:val="4169E1"/>
        </w:rPr>
        <w:t xml:space="preserve">Describe the method of testing the exclusions and what it tests. </w:t>
      </w:r>
      <w:r w:rsidR="00A12433" w:rsidRPr="00572795">
        <w:rPr>
          <w:i/>
          <w:iCs/>
          <w:color w:val="4169E1"/>
        </w:rPr>
        <w:t>Do not just name the method; d</w:t>
      </w:r>
      <w:r w:rsidRPr="00572795">
        <w:rPr>
          <w:i/>
          <w:iCs/>
          <w:color w:val="4169E1"/>
        </w:rPr>
        <w:t>escribe the steps</w:t>
      </w:r>
      <w:r w:rsidR="00A12433" w:rsidRPr="00572795">
        <w:rPr>
          <w:i/>
          <w:iCs/>
          <w:color w:val="4169E1"/>
        </w:rPr>
        <w:t xml:space="preserve"> and </w:t>
      </w:r>
      <w:r w:rsidRPr="00572795">
        <w:rPr>
          <w:i/>
          <w:iCs/>
          <w:color w:val="4169E1"/>
        </w:rPr>
        <w:t>what was tested (e.g., whether the exclusions affect overall performance scores); and statistical analysis used.</w:t>
      </w:r>
    </w:p>
    <w:p w14:paraId="0921146A" w14:textId="636A5776" w:rsidR="002C1B51" w:rsidRPr="00891D87" w:rsidRDefault="00CE06F5" w:rsidP="007034F5">
      <w:pPr>
        <w:pStyle w:val="BlueprintText"/>
        <w:ind w:left="720" w:hanging="720"/>
      </w:pPr>
      <w:r>
        <w:t>3</w:t>
      </w:r>
      <w:r w:rsidR="002C1B51">
        <w:t>.4.2</w:t>
      </w:r>
      <w:r w:rsidR="002C1B51">
        <w:tab/>
        <w:t>Statistical Results from Testing Exclusions (</w:t>
      </w:r>
      <w:r w:rsidR="0042745D">
        <w:t>CMS CBE</w:t>
      </w:r>
      <w:r w:rsidR="002C1B51">
        <w:t xml:space="preserve"> </w:t>
      </w:r>
      <w:r w:rsidR="00012593">
        <w:t>Measure Submission Form</w:t>
      </w:r>
      <w:r w:rsidR="009E1446">
        <w:t>, Scientific Acceptability: Validity -</w:t>
      </w:r>
      <w:r w:rsidR="00012593">
        <w:t xml:space="preserve"> Other Threats to Validity </w:t>
      </w:r>
      <w:r w:rsidR="001064D4">
        <w:t>[</w:t>
      </w:r>
      <w:r w:rsidR="00012593">
        <w:t>Exclusions, Risk Adjustment</w:t>
      </w:r>
      <w:r w:rsidR="001064D4">
        <w:t>]</w:t>
      </w:r>
      <w:r w:rsidR="00012593">
        <w:t xml:space="preserve"> 2b.17</w:t>
      </w:r>
      <w:r w:rsidR="002C1B51">
        <w:t>)</w:t>
      </w:r>
    </w:p>
    <w:p w14:paraId="5518D5A3" w14:textId="4DD38C50" w:rsidR="002C1B51" w:rsidRPr="00572795" w:rsidRDefault="002C1B51" w:rsidP="002C1B51">
      <w:pPr>
        <w:pStyle w:val="BlueprintText"/>
        <w:rPr>
          <w:i/>
          <w:iCs/>
          <w:color w:val="4169E1"/>
        </w:rPr>
      </w:pPr>
      <w:r w:rsidRPr="00572795">
        <w:rPr>
          <w:i/>
          <w:iCs/>
          <w:color w:val="4169E1"/>
        </w:rPr>
        <w:t xml:space="preserve">What were the statistical results from testing the exclusions? Include overall number and percentage of individuals excluded, frequency distribution of the exclusions across measured entities, and impact on </w:t>
      </w:r>
      <w:r w:rsidR="0039021E">
        <w:rPr>
          <w:i/>
          <w:iCs/>
          <w:color w:val="4169E1"/>
        </w:rPr>
        <w:t>quality</w:t>
      </w:r>
      <w:r w:rsidR="0039021E" w:rsidRPr="00572795">
        <w:rPr>
          <w:i/>
          <w:iCs/>
          <w:color w:val="4169E1"/>
        </w:rPr>
        <w:t xml:space="preserve"> </w:t>
      </w:r>
      <w:r w:rsidRPr="00572795">
        <w:rPr>
          <w:i/>
          <w:iCs/>
          <w:color w:val="4169E1"/>
        </w:rPr>
        <w:t>measure scores.</w:t>
      </w:r>
    </w:p>
    <w:p w14:paraId="34C8B1B8" w14:textId="01AA3EAF" w:rsidR="002C1B51" w:rsidRDefault="00CE06F5" w:rsidP="007034F5">
      <w:pPr>
        <w:pStyle w:val="BlueprintText"/>
        <w:ind w:left="720" w:hanging="720"/>
      </w:pPr>
      <w:r>
        <w:t>3</w:t>
      </w:r>
      <w:r w:rsidR="002C1B51">
        <w:t>.4.3</w:t>
      </w:r>
      <w:r w:rsidR="002C1B51">
        <w:tab/>
        <w:t>Interpretation (</w:t>
      </w:r>
      <w:r w:rsidR="0042745D">
        <w:t>CMS CBE</w:t>
      </w:r>
      <w:r w:rsidR="002C1B51">
        <w:t xml:space="preserve"> </w:t>
      </w:r>
      <w:r w:rsidR="00012593">
        <w:t>Measure Submission Form</w:t>
      </w:r>
      <w:r w:rsidR="009E1446">
        <w:t>, Scientific Acceptability: Validity -</w:t>
      </w:r>
      <w:r w:rsidR="00012593">
        <w:t xml:space="preserve"> Other Threats to Validity </w:t>
      </w:r>
      <w:r w:rsidR="001064D4">
        <w:t>[</w:t>
      </w:r>
      <w:r w:rsidR="00012593">
        <w:t>Exclusions, Risk Adjustment</w:t>
      </w:r>
      <w:r w:rsidR="001064D4">
        <w:t>]</w:t>
      </w:r>
      <w:r w:rsidR="00012593">
        <w:t xml:space="preserve"> 2b.18</w:t>
      </w:r>
      <w:r w:rsidR="002C1B51">
        <w:t>)</w:t>
      </w:r>
    </w:p>
    <w:p w14:paraId="1256C214" w14:textId="2002FEA5" w:rsidR="002C1B51" w:rsidRPr="00572795" w:rsidRDefault="002C1B51" w:rsidP="002C1B51">
      <w:pPr>
        <w:pStyle w:val="BlueprintText"/>
        <w:rPr>
          <w:i/>
          <w:iCs/>
          <w:color w:val="4169E1"/>
        </w:rPr>
      </w:pPr>
      <w:r w:rsidRPr="00572795">
        <w:rPr>
          <w:i/>
          <w:iCs/>
          <w:color w:val="4169E1"/>
        </w:rPr>
        <w:t xml:space="preserve">What is your interpretation of the results in terms of demonstrating that </w:t>
      </w:r>
      <w:r w:rsidR="00C611D4" w:rsidRPr="00572795">
        <w:rPr>
          <w:i/>
          <w:iCs/>
          <w:color w:val="4169E1"/>
        </w:rPr>
        <w:t xml:space="preserve">there is a need for </w:t>
      </w:r>
      <w:r w:rsidRPr="00572795">
        <w:rPr>
          <w:i/>
          <w:iCs/>
          <w:color w:val="4169E1"/>
        </w:rPr>
        <w:t xml:space="preserve">exclusions to prevent unfair distortion of performance results (i.e., the value outweighs the burden of increased data collection and analysis)? If patient preference is an exclusion, </w:t>
      </w:r>
      <w:r w:rsidR="00C611D4" w:rsidRPr="00572795">
        <w:rPr>
          <w:i/>
          <w:iCs/>
          <w:color w:val="4169E1"/>
        </w:rPr>
        <w:t xml:space="preserve">specify </w:t>
      </w:r>
      <w:r w:rsidRPr="00572795">
        <w:rPr>
          <w:i/>
          <w:iCs/>
          <w:color w:val="4169E1"/>
        </w:rPr>
        <w:t>the measure so that the effect on the performance score is transparent (e.g., scores with and without the exclusion).</w:t>
      </w:r>
    </w:p>
    <w:p w14:paraId="262D7B6F" w14:textId="7B3379DD" w:rsidR="002C1B51" w:rsidRPr="009673C3" w:rsidRDefault="00CE06F5" w:rsidP="007034F5">
      <w:pPr>
        <w:pStyle w:val="BlueprintText"/>
        <w:ind w:left="720" w:hanging="720"/>
      </w:pPr>
      <w:r>
        <w:t>3</w:t>
      </w:r>
      <w:r w:rsidR="002C1B51" w:rsidRPr="009673C3">
        <w:t>.5</w:t>
      </w:r>
      <w:r w:rsidR="002C1B51" w:rsidRPr="009673C3">
        <w:tab/>
      </w:r>
      <w:r w:rsidR="002C1B51" w:rsidRPr="00FA1F7D">
        <w:t>Risk Adjustment</w:t>
      </w:r>
      <w:r w:rsidR="002C1B51" w:rsidRPr="009673C3">
        <w:t xml:space="preserve"> or </w:t>
      </w:r>
      <w:r w:rsidR="002C1B51" w:rsidRPr="00FA1F7D">
        <w:t>Stratification</w:t>
      </w:r>
      <w:r w:rsidR="002C1B51" w:rsidRPr="009673C3">
        <w:t xml:space="preserve"> for Outcome or Resource Use Measures </w:t>
      </w:r>
      <w:r w:rsidR="002C1B51" w:rsidRPr="009673C3">
        <w:rPr>
          <w:b/>
        </w:rPr>
        <w:t>(for reference only)</w:t>
      </w:r>
      <w:r w:rsidR="002C1B51" w:rsidRPr="009673C3">
        <w:t xml:space="preserve"> (</w:t>
      </w:r>
      <w:r w:rsidR="0042745D">
        <w:t>CMS CBE</w:t>
      </w:r>
      <w:r w:rsidR="002C1B51" w:rsidRPr="009673C3">
        <w:t xml:space="preserve"> </w:t>
      </w:r>
      <w:r w:rsidR="00012593">
        <w:t>Measure Submission Form</w:t>
      </w:r>
      <w:r w:rsidR="009E1446">
        <w:t>, Scientific Acceptability: Validity -</w:t>
      </w:r>
      <w:r w:rsidR="00012593">
        <w:t xml:space="preserve"> Other Threats to Validity </w:t>
      </w:r>
      <w:r w:rsidR="001064D4">
        <w:t>[</w:t>
      </w:r>
      <w:r w:rsidR="00012593">
        <w:t>Exclusions, Risk Adjustment</w:t>
      </w:r>
      <w:r w:rsidR="001064D4">
        <w:t>]</w:t>
      </w:r>
      <w:r w:rsidR="00012593">
        <w:t xml:space="preserve"> </w:t>
      </w:r>
      <w:r w:rsidR="002C1B51" w:rsidRPr="009673C3">
        <w:t>2b)</w:t>
      </w:r>
    </w:p>
    <w:p w14:paraId="39E5295E" w14:textId="7197282A" w:rsidR="002C1B51" w:rsidRPr="00572795" w:rsidRDefault="002C1B51" w:rsidP="002C1B51">
      <w:pPr>
        <w:pStyle w:val="BlueprintText"/>
        <w:rPr>
          <w:i/>
          <w:iCs/>
          <w:color w:val="4169E1"/>
        </w:rPr>
      </w:pPr>
      <w:r w:rsidRPr="00572795">
        <w:rPr>
          <w:i/>
          <w:iCs/>
          <w:color w:val="4169E1"/>
        </w:rPr>
        <w:t>For outcome measures and other measures when indicated (e.g., resource use</w:t>
      </w:r>
      <w:r w:rsidR="00595CF5">
        <w:rPr>
          <w:i/>
          <w:iCs/>
          <w:color w:val="4169E1"/>
        </w:rPr>
        <w:t>, cost</w:t>
      </w:r>
      <w:r w:rsidRPr="00572795">
        <w:rPr>
          <w:i/>
          <w:iCs/>
          <w:color w:val="4169E1"/>
        </w:rPr>
        <w:t>): an evidence-based risk adjustment strategy (e.g., risk model, risk stratification) is specified; is based on patient factors (including clinical</w:t>
      </w:r>
      <w:r w:rsidR="00B91CBB">
        <w:rPr>
          <w:i/>
          <w:iCs/>
          <w:color w:val="4169E1"/>
        </w:rPr>
        <w:t>,</w:t>
      </w:r>
      <w:r w:rsidRPr="00572795">
        <w:rPr>
          <w:i/>
          <w:iCs/>
          <w:color w:val="4169E1"/>
        </w:rPr>
        <w:t xml:space="preserve"> sociodemographic</w:t>
      </w:r>
      <w:r w:rsidR="00B91CBB">
        <w:rPr>
          <w:i/>
          <w:iCs/>
          <w:color w:val="4169E1"/>
        </w:rPr>
        <w:t>, and functional</w:t>
      </w:r>
      <w:r w:rsidRPr="00572795">
        <w:rPr>
          <w:i/>
          <w:iCs/>
          <w:color w:val="4169E1"/>
        </w:rPr>
        <w:t xml:space="preserve"> factors) that influence the measured outcome</w:t>
      </w:r>
      <w:r w:rsidR="00911530">
        <w:rPr>
          <w:i/>
          <w:iCs/>
          <w:color w:val="4169E1"/>
        </w:rPr>
        <w:t>,</w:t>
      </w:r>
      <w:r w:rsidRPr="00572795">
        <w:rPr>
          <w:i/>
          <w:iCs/>
          <w:color w:val="4169E1"/>
        </w:rPr>
        <w:t xml:space="preserve"> are present at start of care</w:t>
      </w:r>
      <w:r w:rsidR="00911530" w:rsidRPr="00E047A3">
        <w:rPr>
          <w:i/>
          <w:iCs/>
          <w:color w:val="4169E1"/>
        </w:rPr>
        <w:t>,</w:t>
      </w:r>
      <w:r w:rsidR="00B91CBB" w:rsidRPr="00E047A3">
        <w:rPr>
          <w:i/>
          <w:iCs/>
          <w:color w:val="4169E1"/>
        </w:rPr>
        <w:t xml:space="preserve"> are not associated with the quality of care, and have</w:t>
      </w:r>
      <w:r w:rsidRPr="00572795">
        <w:rPr>
          <w:i/>
          <w:iCs/>
          <w:color w:val="4169E1"/>
        </w:rPr>
        <w:t xml:space="preserve"> demonstrated adequate discrimination and calibration. </w:t>
      </w:r>
    </w:p>
    <w:p w14:paraId="2770BF09" w14:textId="6E4289FE" w:rsidR="002C1B51" w:rsidRPr="00572795" w:rsidRDefault="00C611D4" w:rsidP="002C1B51">
      <w:pPr>
        <w:pStyle w:val="BlueprintText"/>
        <w:rPr>
          <w:b/>
          <w:bCs/>
          <w:i/>
          <w:iCs/>
          <w:color w:val="4169E1"/>
        </w:rPr>
      </w:pPr>
      <w:r w:rsidRPr="00572795">
        <w:rPr>
          <w:rFonts w:ascii="Calibri" w:hAnsi="Calibri" w:cstheme="minorHAnsi"/>
          <w:i/>
          <w:iCs/>
          <w:color w:val="4169E1"/>
        </w:rPr>
        <w:t>Do not specify r</w:t>
      </w:r>
      <w:r w:rsidR="002C1B51" w:rsidRPr="00572795">
        <w:rPr>
          <w:rFonts w:ascii="Calibri" w:hAnsi="Calibri" w:cstheme="minorHAnsi"/>
          <w:i/>
          <w:iCs/>
          <w:color w:val="4169E1"/>
        </w:rPr>
        <w:t>isk factors that influence outcomes as exclusions.</w:t>
      </w:r>
      <w:r w:rsidR="002C1B51" w:rsidRPr="00572795">
        <w:rPr>
          <w:rFonts w:cstheme="minorHAnsi"/>
          <w:i/>
          <w:iCs/>
          <w:color w:val="4169E1"/>
        </w:rPr>
        <w:t xml:space="preserve"> </w:t>
      </w:r>
      <w:r w:rsidR="00CF67BB">
        <w:rPr>
          <w:i/>
          <w:iCs/>
          <w:color w:val="4169E1"/>
        </w:rPr>
        <w:t>Measure d</w:t>
      </w:r>
      <w:r w:rsidR="002C1B51" w:rsidRPr="00572795">
        <w:rPr>
          <w:i/>
          <w:iCs/>
          <w:color w:val="4169E1"/>
        </w:rPr>
        <w:t xml:space="preserve">evelopers should consider both stratification and risk adjustment of measures by social risk factors, which include, income, education, race and ethnicity, employment, disability, community resources, and social support (certain factors of which are also </w:t>
      </w:r>
      <w:r w:rsidR="00A6323D">
        <w:rPr>
          <w:i/>
          <w:iCs/>
          <w:color w:val="4169E1"/>
        </w:rPr>
        <w:t>known</w:t>
      </w:r>
      <w:r w:rsidR="002C1B51" w:rsidRPr="00572795">
        <w:rPr>
          <w:i/>
          <w:iCs/>
          <w:color w:val="4169E1"/>
        </w:rPr>
        <w:t xml:space="preserve"> as socioeconomic status factors or sociodemographic status factors).</w:t>
      </w:r>
    </w:p>
    <w:p w14:paraId="2B5D857A" w14:textId="77777777" w:rsidR="002C1B51" w:rsidRPr="00572795" w:rsidRDefault="002C1B51" w:rsidP="002C1B51">
      <w:pPr>
        <w:pStyle w:val="BlueprintText"/>
        <w:rPr>
          <w:i/>
          <w:iCs/>
          <w:color w:val="4169E1"/>
        </w:rPr>
      </w:pPr>
      <w:r w:rsidRPr="00572795">
        <w:rPr>
          <w:i/>
          <w:iCs/>
          <w:color w:val="4169E1"/>
        </w:rPr>
        <w:t>If this is not applicable, describe the rationale/data support for no risk adjustment/stratification.</w:t>
      </w:r>
    </w:p>
    <w:p w14:paraId="3DD65E8E" w14:textId="39EDA4A4" w:rsidR="002C1B51" w:rsidRPr="00572795" w:rsidRDefault="002C1B51" w:rsidP="002C1B51">
      <w:pPr>
        <w:pStyle w:val="BlueprintText"/>
        <w:rPr>
          <w:i/>
          <w:iCs/>
          <w:color w:val="4169E1"/>
        </w:rPr>
      </w:pPr>
      <w:r w:rsidRPr="00572795">
        <w:rPr>
          <w:i/>
          <w:iCs/>
          <w:color w:val="4169E1"/>
        </w:rPr>
        <w:t>If the measure is not an intermediate, or health outcome, PRO</w:t>
      </w:r>
      <w:r w:rsidR="00C70693">
        <w:rPr>
          <w:i/>
          <w:iCs/>
          <w:color w:val="4169E1"/>
        </w:rPr>
        <w:t>-PM</w:t>
      </w:r>
      <w:r w:rsidRPr="00572795">
        <w:rPr>
          <w:i/>
          <w:iCs/>
          <w:color w:val="4169E1"/>
        </w:rPr>
        <w:t xml:space="preserve">, or resource use measure, skip to </w:t>
      </w:r>
      <w:r w:rsidR="00B811AE">
        <w:rPr>
          <w:i/>
          <w:iCs/>
          <w:color w:val="4169E1"/>
        </w:rPr>
        <w:t>3.6</w:t>
      </w:r>
      <w:r w:rsidRPr="00572795">
        <w:rPr>
          <w:i/>
          <w:iCs/>
          <w:color w:val="4169E1"/>
        </w:rPr>
        <w:t>.</w:t>
      </w:r>
    </w:p>
    <w:p w14:paraId="63F64121" w14:textId="09B4D69A" w:rsidR="002C1B51" w:rsidRDefault="00CE06F5" w:rsidP="007034F5">
      <w:pPr>
        <w:pStyle w:val="BlueprintText"/>
        <w:ind w:left="720" w:hanging="720"/>
      </w:pPr>
      <w:r>
        <w:t>3</w:t>
      </w:r>
      <w:r w:rsidR="002C1B51">
        <w:t>.5.1</w:t>
      </w:r>
      <w:r w:rsidR="002C1B51">
        <w:tab/>
        <w:t>Method of Controlling for Differences (</w:t>
      </w:r>
      <w:r w:rsidR="0042745D">
        <w:t>CBE</w:t>
      </w:r>
      <w:r w:rsidR="002C1B51">
        <w:t xml:space="preserve"> </w:t>
      </w:r>
      <w:r w:rsidR="00AE7FB8">
        <w:t>Measure Submission Form</w:t>
      </w:r>
      <w:r w:rsidR="009E1446">
        <w:t>, Scientific Acceptability: Validity -</w:t>
      </w:r>
      <w:r w:rsidR="00AE7FB8">
        <w:t xml:space="preserve"> Other Threats to Validity </w:t>
      </w:r>
      <w:r w:rsidR="001064D4">
        <w:t>[</w:t>
      </w:r>
      <w:r w:rsidR="00AE7FB8">
        <w:t>Exclusions, Risk Adjustment</w:t>
      </w:r>
      <w:r w:rsidR="001064D4">
        <w:t>]</w:t>
      </w:r>
      <w:r w:rsidR="00AE7FB8">
        <w:t xml:space="preserve"> 2b.19</w:t>
      </w:r>
      <w:r w:rsidR="002C1B51">
        <w:t>)</w:t>
      </w:r>
    </w:p>
    <w:p w14:paraId="6D7DD1EA" w14:textId="53B87BE9" w:rsidR="00B1217C" w:rsidRDefault="00C611D4" w:rsidP="002C1B51">
      <w:pPr>
        <w:pStyle w:val="BlueprintText"/>
      </w:pPr>
      <w:r>
        <w:t xml:space="preserve">The </w:t>
      </w:r>
      <w:r w:rsidR="002C1B51">
        <w:t xml:space="preserve">method of controlling for differences in case mix is </w:t>
      </w:r>
    </w:p>
    <w:p w14:paraId="61265BA3" w14:textId="739FABBF" w:rsidR="002C1B51" w:rsidRDefault="008661BC" w:rsidP="00A4036D">
      <w:pPr>
        <w:pStyle w:val="ListBullet"/>
        <w:numPr>
          <w:ilvl w:val="0"/>
          <w:numId w:val="0"/>
        </w:numPr>
        <w:ind w:left="360"/>
      </w:pPr>
      <w:sdt>
        <w:sdtPr>
          <w:id w:val="981969542"/>
          <w14:checkbox>
            <w14:checked w14:val="0"/>
            <w14:checkedState w14:val="2612" w14:font="MS Gothic"/>
            <w14:uncheckedState w14:val="2610" w14:font="MS Gothic"/>
          </w14:checkbox>
        </w:sdtPr>
        <w:sdtEndPr/>
        <w:sdtContent>
          <w:r w:rsidR="00A4036D">
            <w:rPr>
              <w:rFonts w:ascii="MS Gothic" w:eastAsia="MS Gothic" w:hAnsi="MS Gothic" w:hint="eastAsia"/>
            </w:rPr>
            <w:t>☐</w:t>
          </w:r>
        </w:sdtContent>
      </w:sdt>
      <w:r w:rsidR="002C1695">
        <w:t>n</w:t>
      </w:r>
      <w:r w:rsidR="002C1B51">
        <w:t>o risk adjustment or stratification</w:t>
      </w:r>
    </w:p>
    <w:p w14:paraId="179677C6" w14:textId="4D25248A" w:rsidR="002C1B51" w:rsidRDefault="008661BC" w:rsidP="00A4036D">
      <w:pPr>
        <w:pStyle w:val="ListBullet"/>
        <w:numPr>
          <w:ilvl w:val="0"/>
          <w:numId w:val="0"/>
        </w:numPr>
        <w:ind w:left="360"/>
      </w:pPr>
      <w:sdt>
        <w:sdtPr>
          <w:id w:val="1732657504"/>
          <w14:checkbox>
            <w14:checked w14:val="0"/>
            <w14:checkedState w14:val="2612" w14:font="MS Gothic"/>
            <w14:uncheckedState w14:val="2610" w14:font="MS Gothic"/>
          </w14:checkbox>
        </w:sdtPr>
        <w:sdtEndPr/>
        <w:sdtContent>
          <w:r w:rsidR="00BB360C" w:rsidRPr="00A4036D">
            <w:rPr>
              <w:rFonts w:ascii="Segoe UI Symbol" w:hAnsi="Segoe UI Symbol" w:cs="Segoe UI Symbol"/>
            </w:rPr>
            <w:t>☐</w:t>
          </w:r>
        </w:sdtContent>
      </w:sdt>
      <w:r w:rsidR="002C1695">
        <w:t>s</w:t>
      </w:r>
      <w:r w:rsidR="002C1B51">
        <w:t>tatistical risk model with (specify number) risk factors</w:t>
      </w:r>
    </w:p>
    <w:p w14:paraId="027DAE91" w14:textId="4BD3BDDC" w:rsidR="002C1B51" w:rsidRDefault="008661BC" w:rsidP="00A4036D">
      <w:pPr>
        <w:pStyle w:val="ListBullet"/>
        <w:numPr>
          <w:ilvl w:val="0"/>
          <w:numId w:val="0"/>
        </w:numPr>
        <w:ind w:left="360"/>
      </w:pPr>
      <w:sdt>
        <w:sdtPr>
          <w:id w:val="-48995495"/>
          <w14:checkbox>
            <w14:checked w14:val="0"/>
            <w14:checkedState w14:val="2612" w14:font="MS Gothic"/>
            <w14:uncheckedState w14:val="2610" w14:font="MS Gothic"/>
          </w14:checkbox>
        </w:sdtPr>
        <w:sdtEndPr/>
        <w:sdtContent>
          <w:r w:rsidR="00BB360C" w:rsidRPr="00A4036D">
            <w:rPr>
              <w:rFonts w:ascii="Segoe UI Symbol" w:hAnsi="Segoe UI Symbol" w:cs="Segoe UI Symbol"/>
            </w:rPr>
            <w:t>☐</w:t>
          </w:r>
        </w:sdtContent>
      </w:sdt>
      <w:r w:rsidR="002C1695">
        <w:t>s</w:t>
      </w:r>
      <w:r w:rsidR="002C1B51">
        <w:t>tratification by (specify number) risk categories</w:t>
      </w:r>
    </w:p>
    <w:p w14:paraId="2A9E96AB" w14:textId="5ED9F515" w:rsidR="002C1B51" w:rsidRDefault="008661BC" w:rsidP="00A4036D">
      <w:pPr>
        <w:pStyle w:val="ListBullet"/>
        <w:numPr>
          <w:ilvl w:val="0"/>
          <w:numId w:val="0"/>
        </w:numPr>
        <w:ind w:left="360"/>
      </w:pPr>
      <w:sdt>
        <w:sdtPr>
          <w:id w:val="-881863315"/>
          <w14:checkbox>
            <w14:checked w14:val="0"/>
            <w14:checkedState w14:val="2612" w14:font="MS Gothic"/>
            <w14:uncheckedState w14:val="2610" w14:font="MS Gothic"/>
          </w14:checkbox>
        </w:sdtPr>
        <w:sdtEndPr/>
        <w:sdtContent>
          <w:r w:rsidR="00A4036D">
            <w:rPr>
              <w:rFonts w:ascii="MS Gothic" w:eastAsia="MS Gothic" w:hAnsi="MS Gothic" w:hint="eastAsia"/>
            </w:rPr>
            <w:t>☐</w:t>
          </w:r>
        </w:sdtContent>
      </w:sdt>
      <w:r w:rsidR="002C1695">
        <w:t>o</w:t>
      </w:r>
      <w:r w:rsidR="002C1B51">
        <w:t>ther (</w:t>
      </w:r>
      <w:r w:rsidR="0046641F">
        <w:t>specify</w:t>
      </w:r>
      <w:r w:rsidR="002C1B51">
        <w:t>)</w:t>
      </w:r>
      <w:r w:rsidR="006F778C" w:rsidRPr="00A4036D">
        <w:t xml:space="preserve"> </w:t>
      </w:r>
      <w:sdt>
        <w:sdtPr>
          <w:id w:val="-1813254130"/>
          <w:placeholder>
            <w:docPart w:val="65888A68E18248ADA2115A91DFE0CB68"/>
          </w:placeholder>
          <w:showingPlcHdr/>
          <w:text/>
        </w:sdtPr>
        <w:sdtEndPr/>
        <w:sdtContent>
          <w:r w:rsidR="006F778C" w:rsidRPr="00A4036D">
            <w:t>Click or tap here to enter text.</w:t>
          </w:r>
        </w:sdtContent>
      </w:sdt>
    </w:p>
    <w:p w14:paraId="0768B627" w14:textId="77777777" w:rsidR="00615AE1" w:rsidRDefault="00615AE1" w:rsidP="002C1B51">
      <w:pPr>
        <w:pStyle w:val="BlueprintText"/>
        <w:rPr>
          <w:i/>
          <w:iCs/>
          <w:color w:val="4169E1"/>
        </w:rPr>
      </w:pPr>
      <w:bookmarkStart w:id="9" w:name="_Hlk503273218"/>
    </w:p>
    <w:p w14:paraId="2106D51F" w14:textId="71F96370" w:rsidR="002C1B51" w:rsidRPr="00062C57" w:rsidRDefault="002C1B51" w:rsidP="002C1B51">
      <w:pPr>
        <w:pStyle w:val="BlueprintText"/>
        <w:rPr>
          <w:i/>
          <w:iCs/>
          <w:color w:val="4169E1"/>
        </w:rPr>
      </w:pPr>
      <w:r w:rsidRPr="00572795">
        <w:rPr>
          <w:i/>
          <w:iCs/>
          <w:color w:val="4169E1"/>
        </w:rPr>
        <w:lastRenderedPageBreak/>
        <w:t>If using a statistical risk model, provide detailed risk model specifications</w:t>
      </w:r>
      <w:bookmarkEnd w:id="9"/>
      <w:r w:rsidRPr="00572795">
        <w:rPr>
          <w:i/>
          <w:iCs/>
          <w:color w:val="4169E1"/>
        </w:rPr>
        <w:t xml:space="preserve">, including the risk model method, risk factors, coefficients, equations, codes with descriptors, and </w:t>
      </w:r>
      <w:r w:rsidRPr="00062C57">
        <w:rPr>
          <w:color w:val="4169E1"/>
        </w:rPr>
        <w:t xml:space="preserve">definitions </w:t>
      </w:r>
      <w:r w:rsidRPr="00062C57">
        <w:t>(</w:t>
      </w:r>
      <w:r w:rsidR="0042745D">
        <w:rPr>
          <w:i/>
          <w:iCs/>
          <w:color w:val="4169E1"/>
        </w:rPr>
        <w:t>CMS CBE</w:t>
      </w:r>
      <w:r w:rsidRPr="00062C57">
        <w:rPr>
          <w:i/>
          <w:iCs/>
          <w:color w:val="4169E1"/>
        </w:rPr>
        <w:t xml:space="preserve"> </w:t>
      </w:r>
      <w:r w:rsidR="00E03EEC" w:rsidRPr="00062C57">
        <w:rPr>
          <w:i/>
          <w:iCs/>
          <w:color w:val="4169E1"/>
        </w:rPr>
        <w:t>Measure Submission Form, Scientific Acceptability: Validity - Other Threats to Validity [Exclusions, Risk Adjustment] 2b.20</w:t>
      </w:r>
      <w:r w:rsidRPr="00062C57">
        <w:rPr>
          <w:i/>
          <w:iCs/>
          <w:color w:val="4169E1"/>
        </w:rPr>
        <w:t>).</w:t>
      </w:r>
    </w:p>
    <w:p w14:paraId="6D73FC29" w14:textId="74B18AE0" w:rsidR="002C1B51" w:rsidRDefault="00CE06F5" w:rsidP="007034F5">
      <w:pPr>
        <w:pStyle w:val="BlueprintText"/>
        <w:ind w:left="720" w:hanging="720"/>
      </w:pPr>
      <w:r>
        <w:t>3</w:t>
      </w:r>
      <w:r w:rsidR="002C1B51">
        <w:t>.5.2</w:t>
      </w:r>
      <w:r w:rsidR="002C1B51">
        <w:tab/>
        <w:t xml:space="preserve">Rationale </w:t>
      </w:r>
      <w:r w:rsidR="00C611D4">
        <w:t xml:space="preserve">for </w:t>
      </w:r>
      <w:r w:rsidR="002C1B51">
        <w:t xml:space="preserve">Why </w:t>
      </w:r>
      <w:r w:rsidR="00C611D4">
        <w:t xml:space="preserve">There Is No Need for </w:t>
      </w:r>
      <w:r w:rsidR="002C1B51">
        <w:t>Risk Adjustment (</w:t>
      </w:r>
      <w:r w:rsidR="0042745D">
        <w:t>CMS CBE</w:t>
      </w:r>
      <w:r w:rsidR="002C1B51">
        <w:t xml:space="preserve"> </w:t>
      </w:r>
      <w:r w:rsidR="00AE7FB8">
        <w:t>Measure Submission Form</w:t>
      </w:r>
      <w:r w:rsidR="009E1446">
        <w:t>, Scientific Acceptability: Validity -</w:t>
      </w:r>
      <w:r w:rsidR="00AE7FB8">
        <w:t xml:space="preserve"> Other Threats to Validity </w:t>
      </w:r>
      <w:r w:rsidR="001064D4">
        <w:t>[</w:t>
      </w:r>
      <w:r w:rsidR="00AE7FB8">
        <w:t>Exclusions, Risk Adjustment</w:t>
      </w:r>
      <w:r w:rsidR="001064D4">
        <w:t>]</w:t>
      </w:r>
      <w:r w:rsidR="00AE7FB8">
        <w:t xml:space="preserve"> 2b.21</w:t>
      </w:r>
      <w:r w:rsidR="002C1B51">
        <w:t>)</w:t>
      </w:r>
    </w:p>
    <w:p w14:paraId="159D918E" w14:textId="4519BAA7" w:rsidR="002C1B51" w:rsidRPr="00572795" w:rsidRDefault="002C1B51" w:rsidP="002C1B51">
      <w:pPr>
        <w:pStyle w:val="BlueprintText"/>
        <w:rPr>
          <w:i/>
          <w:iCs/>
          <w:color w:val="4169E1"/>
        </w:rPr>
      </w:pPr>
      <w:r w:rsidRPr="00572795">
        <w:rPr>
          <w:i/>
          <w:iCs/>
          <w:color w:val="4169E1"/>
        </w:rPr>
        <w:t xml:space="preserve">If </w:t>
      </w:r>
      <w:r w:rsidR="00C611D4" w:rsidRPr="00572795">
        <w:rPr>
          <w:i/>
          <w:iCs/>
          <w:color w:val="4169E1"/>
        </w:rPr>
        <w:t xml:space="preserve">not risk-adjusting or stratifying </w:t>
      </w:r>
      <w:r w:rsidRPr="00572795">
        <w:rPr>
          <w:i/>
          <w:iCs/>
          <w:color w:val="4169E1"/>
        </w:rPr>
        <w:t xml:space="preserve">an outcome or resource use measure, provide rationale and analyses to demonstrate that </w:t>
      </w:r>
      <w:r w:rsidR="00ED55A9" w:rsidRPr="00572795">
        <w:rPr>
          <w:i/>
          <w:iCs/>
          <w:color w:val="4169E1"/>
        </w:rPr>
        <w:t xml:space="preserve">there is no need for </w:t>
      </w:r>
      <w:r w:rsidRPr="00572795">
        <w:rPr>
          <w:i/>
          <w:iCs/>
          <w:color w:val="4169E1"/>
        </w:rPr>
        <w:t>controlling for differences in patient characteristics (i.e., case mix) to achieve fair comparisons across measured entities.</w:t>
      </w:r>
    </w:p>
    <w:p w14:paraId="58E5B459" w14:textId="0B3199A8" w:rsidR="002C1B51" w:rsidRDefault="00CE06F5" w:rsidP="007034F5">
      <w:pPr>
        <w:pStyle w:val="BlueprintText"/>
        <w:ind w:left="720" w:hanging="720"/>
      </w:pPr>
      <w:r>
        <w:t>3</w:t>
      </w:r>
      <w:r w:rsidR="002C1B51">
        <w:t>.5.3</w:t>
      </w:r>
      <w:r w:rsidR="002C1B51">
        <w:tab/>
        <w:t>Conceptual, Clinical, and Statistical Methods (</w:t>
      </w:r>
      <w:r w:rsidR="0042745D">
        <w:t>CMS CBE</w:t>
      </w:r>
      <w:r w:rsidR="002C1B51">
        <w:t xml:space="preserve"> </w:t>
      </w:r>
      <w:r w:rsidR="00AE7FB8">
        <w:t>Measure Submission Form</w:t>
      </w:r>
      <w:r w:rsidR="009E1446">
        <w:t>, Scientific Acceptability: Validity -</w:t>
      </w:r>
      <w:r w:rsidR="00AE7FB8">
        <w:t xml:space="preserve"> Other Threats to Validity </w:t>
      </w:r>
      <w:r w:rsidR="001064D4">
        <w:t>[</w:t>
      </w:r>
      <w:r w:rsidR="00AE7FB8">
        <w:t>Exclusions, Risk Adjustment</w:t>
      </w:r>
      <w:r w:rsidR="001064D4">
        <w:t>]</w:t>
      </w:r>
      <w:r w:rsidR="00AE7FB8">
        <w:t xml:space="preserve"> 2b.2</w:t>
      </w:r>
      <w:r w:rsidR="00DB66E8">
        <w:t>3</w:t>
      </w:r>
      <w:r w:rsidR="002C1B51">
        <w:t>)</w:t>
      </w:r>
    </w:p>
    <w:p w14:paraId="7F44AA45" w14:textId="17B47D0F" w:rsidR="002C1B51" w:rsidRPr="00572795" w:rsidRDefault="002C1B51" w:rsidP="002C1B51">
      <w:pPr>
        <w:pStyle w:val="BlueprintText"/>
        <w:rPr>
          <w:i/>
          <w:iCs/>
          <w:color w:val="4169E1"/>
        </w:rPr>
      </w:pPr>
      <w:r w:rsidRPr="00572795">
        <w:rPr>
          <w:i/>
          <w:iCs/>
          <w:color w:val="4169E1"/>
        </w:rPr>
        <w:t>Describe the conceptual, clinical, and statistical methods and criteria used to select patient factors (i.e., clinical factors or social risk factors) used in the statistical risk model or for stratification by risk (e.g., potential factors identified in the literature and/or expert panel; regression analysis; statistical significance of p &lt; 0.10; correlation of x or higher; patient factors should be present at the start of care and not related to disparities).</w:t>
      </w:r>
      <w:bookmarkStart w:id="10" w:name="_Hlk504302173"/>
      <w:r w:rsidRPr="00572795">
        <w:rPr>
          <w:i/>
          <w:iCs/>
          <w:color w:val="4169E1"/>
        </w:rPr>
        <w:t xml:space="preserve"> Also, discuss any ordering of risk factor inclusion; for example, are social risk factors added after all clinical factors?</w:t>
      </w:r>
    </w:p>
    <w:bookmarkEnd w:id="10"/>
    <w:p w14:paraId="08452782" w14:textId="08E07822" w:rsidR="002C1B51" w:rsidRDefault="00CE06F5" w:rsidP="007034F5">
      <w:pPr>
        <w:pStyle w:val="BlueprintText"/>
        <w:ind w:left="720" w:hanging="720"/>
      </w:pPr>
      <w:r>
        <w:t>3</w:t>
      </w:r>
      <w:r w:rsidR="002C1B51">
        <w:t>.5.4</w:t>
      </w:r>
      <w:r w:rsidR="002C1B51">
        <w:tab/>
        <w:t>Conceptual Model of Impact of Social Risks (</w:t>
      </w:r>
      <w:r w:rsidR="00DB66E8">
        <w:t>CMS CBE</w:t>
      </w:r>
      <w:r w:rsidR="002C1B51">
        <w:t xml:space="preserve"> </w:t>
      </w:r>
      <w:r w:rsidR="00AE7FB8">
        <w:t>Measure Submission Form</w:t>
      </w:r>
      <w:r w:rsidR="009E1446">
        <w:t>, Scientific Acceptability: Validity -</w:t>
      </w:r>
      <w:r w:rsidR="00AE7FB8">
        <w:t xml:space="preserve"> Other Threats to Validity </w:t>
      </w:r>
      <w:r w:rsidR="001064D4">
        <w:t>[</w:t>
      </w:r>
      <w:r w:rsidR="00AE7FB8">
        <w:t>Exclusions, Risk Adjustment</w:t>
      </w:r>
      <w:r w:rsidR="001064D4">
        <w:t>]</w:t>
      </w:r>
      <w:r w:rsidR="00AE7FB8">
        <w:t xml:space="preserve"> 2b.22</w:t>
      </w:r>
      <w:r w:rsidR="002C1B51">
        <w:t>)</w:t>
      </w:r>
    </w:p>
    <w:p w14:paraId="6009653D" w14:textId="05B7700C" w:rsidR="002C1B51" w:rsidRPr="00572795" w:rsidRDefault="002C1B51" w:rsidP="002C1B51">
      <w:pPr>
        <w:pStyle w:val="BlueprintText"/>
        <w:rPr>
          <w:i/>
          <w:iCs/>
          <w:color w:val="4169E1"/>
        </w:rPr>
      </w:pPr>
      <w:r w:rsidRPr="00572795">
        <w:rPr>
          <w:i/>
          <w:iCs/>
          <w:color w:val="4169E1"/>
        </w:rPr>
        <w:t xml:space="preserve">How was the conceptual model of how social risk impacts this outcome developed? </w:t>
      </w:r>
      <w:r w:rsidR="006F778C" w:rsidRPr="00572795">
        <w:rPr>
          <w:i/>
          <w:iCs/>
          <w:color w:val="4169E1"/>
        </w:rPr>
        <w:t>Check</w:t>
      </w:r>
      <w:r w:rsidRPr="00572795">
        <w:rPr>
          <w:i/>
          <w:iCs/>
          <w:color w:val="4169E1"/>
        </w:rPr>
        <w:t xml:space="preserve"> all that apply</w:t>
      </w:r>
      <w:r w:rsidR="00C611D4" w:rsidRPr="00572795">
        <w:rPr>
          <w:i/>
          <w:iCs/>
          <w:color w:val="4169E1"/>
        </w:rPr>
        <w:t>.</w:t>
      </w:r>
    </w:p>
    <w:p w14:paraId="637DCC25" w14:textId="54DD7676" w:rsidR="002C1B51" w:rsidRDefault="008661BC" w:rsidP="00A4036D">
      <w:pPr>
        <w:pStyle w:val="ListBullet"/>
        <w:numPr>
          <w:ilvl w:val="0"/>
          <w:numId w:val="0"/>
        </w:numPr>
        <w:ind w:left="360"/>
      </w:pPr>
      <w:sdt>
        <w:sdtPr>
          <w:id w:val="716165464"/>
          <w14:checkbox>
            <w14:checked w14:val="0"/>
            <w14:checkedState w14:val="2612" w14:font="MS Gothic"/>
            <w14:uncheckedState w14:val="2610" w14:font="MS Gothic"/>
          </w14:checkbox>
        </w:sdtPr>
        <w:sdtEndPr/>
        <w:sdtContent>
          <w:r w:rsidR="00BB360C" w:rsidRPr="00A4036D">
            <w:rPr>
              <w:rFonts w:ascii="Segoe UI Symbol" w:hAnsi="Segoe UI Symbol" w:cs="Segoe UI Symbol"/>
            </w:rPr>
            <w:t>☐</w:t>
          </w:r>
        </w:sdtContent>
      </w:sdt>
      <w:r w:rsidR="002C1695">
        <w:t>p</w:t>
      </w:r>
      <w:r w:rsidR="002C1B51">
        <w:t>ublished literature</w:t>
      </w:r>
    </w:p>
    <w:p w14:paraId="6C0D925D" w14:textId="29831E86" w:rsidR="002C1B51" w:rsidRDefault="008661BC" w:rsidP="00A4036D">
      <w:pPr>
        <w:pStyle w:val="ListBullet"/>
        <w:numPr>
          <w:ilvl w:val="0"/>
          <w:numId w:val="0"/>
        </w:numPr>
        <w:ind w:left="360"/>
      </w:pPr>
      <w:sdt>
        <w:sdtPr>
          <w:id w:val="-164017323"/>
          <w14:checkbox>
            <w14:checked w14:val="0"/>
            <w14:checkedState w14:val="2612" w14:font="MS Gothic"/>
            <w14:uncheckedState w14:val="2610" w14:font="MS Gothic"/>
          </w14:checkbox>
        </w:sdtPr>
        <w:sdtEndPr/>
        <w:sdtContent>
          <w:r w:rsidR="00BB360C" w:rsidRPr="00A4036D">
            <w:rPr>
              <w:rFonts w:ascii="Segoe UI Symbol" w:hAnsi="Segoe UI Symbol" w:cs="Segoe UI Symbol"/>
            </w:rPr>
            <w:t>☐</w:t>
          </w:r>
        </w:sdtContent>
      </w:sdt>
      <w:r w:rsidR="002C1695">
        <w:t>i</w:t>
      </w:r>
      <w:r w:rsidR="002C1B51">
        <w:t>nternal data analysis</w:t>
      </w:r>
    </w:p>
    <w:p w14:paraId="5FB4DB57" w14:textId="2364BF80" w:rsidR="002C1B51" w:rsidRDefault="008661BC" w:rsidP="00A4036D">
      <w:pPr>
        <w:pStyle w:val="ListBullet"/>
        <w:numPr>
          <w:ilvl w:val="0"/>
          <w:numId w:val="0"/>
        </w:numPr>
        <w:ind w:left="360"/>
      </w:pPr>
      <w:sdt>
        <w:sdtPr>
          <w:id w:val="1330948277"/>
          <w14:checkbox>
            <w14:checked w14:val="0"/>
            <w14:checkedState w14:val="2612" w14:font="MS Gothic"/>
            <w14:uncheckedState w14:val="2610" w14:font="MS Gothic"/>
          </w14:checkbox>
        </w:sdtPr>
        <w:sdtEndPr/>
        <w:sdtContent>
          <w:r w:rsidR="00BB360C" w:rsidRPr="00A4036D">
            <w:rPr>
              <w:rFonts w:ascii="Segoe UI Symbol" w:hAnsi="Segoe UI Symbol" w:cs="Segoe UI Symbol"/>
            </w:rPr>
            <w:t>☐</w:t>
          </w:r>
        </w:sdtContent>
      </w:sdt>
      <w:r w:rsidR="002C1695">
        <w:t>o</w:t>
      </w:r>
      <w:r w:rsidR="002C1B51">
        <w:t>ther (</w:t>
      </w:r>
      <w:r w:rsidR="0046641F">
        <w:t>specify</w:t>
      </w:r>
      <w:r w:rsidR="002C1B51">
        <w:t>)</w:t>
      </w:r>
      <w:r w:rsidR="006F778C" w:rsidRPr="00A4036D">
        <w:t xml:space="preserve"> </w:t>
      </w:r>
      <w:sdt>
        <w:sdtPr>
          <w:id w:val="1087583767"/>
          <w:placeholder>
            <w:docPart w:val="C769F1D9111C47A19F2A3D6BC7A1AEB7"/>
          </w:placeholder>
          <w:showingPlcHdr/>
          <w:text/>
        </w:sdtPr>
        <w:sdtEndPr/>
        <w:sdtContent>
          <w:r w:rsidR="006F778C" w:rsidRPr="00A4036D">
            <w:t>Click or tap here to enter text.</w:t>
          </w:r>
        </w:sdtContent>
      </w:sdt>
    </w:p>
    <w:p w14:paraId="384F85A0" w14:textId="75B2E158" w:rsidR="002C1B51" w:rsidRDefault="00CE06F5" w:rsidP="007034F5">
      <w:pPr>
        <w:pStyle w:val="BlueprintText"/>
        <w:ind w:left="720" w:hanging="720"/>
      </w:pPr>
      <w:r>
        <w:t>3</w:t>
      </w:r>
      <w:r w:rsidR="002C1B51">
        <w:t>.5.5</w:t>
      </w:r>
      <w:r w:rsidR="002C1B51">
        <w:tab/>
        <w:t>Statistical Results (</w:t>
      </w:r>
      <w:r w:rsidR="00DB66E8">
        <w:t>CMS CBE</w:t>
      </w:r>
      <w:r w:rsidR="002C1B51">
        <w:t xml:space="preserve"> </w:t>
      </w:r>
      <w:r w:rsidR="00994F03">
        <w:t>Measure Submission Form</w:t>
      </w:r>
      <w:r w:rsidR="009E1446">
        <w:t>, Scientific Acceptability: Validity -</w:t>
      </w:r>
      <w:r w:rsidR="00994F03">
        <w:t xml:space="preserve"> Other Threats to Validity </w:t>
      </w:r>
      <w:r w:rsidR="001064D4">
        <w:t>[</w:t>
      </w:r>
      <w:r w:rsidR="00994F03">
        <w:t>Exclusions, Risk Adjustment</w:t>
      </w:r>
      <w:r w:rsidR="001064D4">
        <w:t>]</w:t>
      </w:r>
      <w:r w:rsidR="004662A4">
        <w:t xml:space="preserve"> </w:t>
      </w:r>
      <w:r w:rsidR="00994F03">
        <w:t>2b.24</w:t>
      </w:r>
      <w:r w:rsidR="002C1B51">
        <w:t>)</w:t>
      </w:r>
    </w:p>
    <w:p w14:paraId="5DC62FFA" w14:textId="28F364AE" w:rsidR="002C1B51" w:rsidRPr="00572795" w:rsidRDefault="002C1B51" w:rsidP="002C1B51">
      <w:pPr>
        <w:pStyle w:val="BlueprintText"/>
        <w:rPr>
          <w:i/>
          <w:iCs/>
          <w:color w:val="4169E1"/>
        </w:rPr>
      </w:pPr>
      <w:r w:rsidRPr="00572795">
        <w:rPr>
          <w:i/>
          <w:iCs/>
          <w:color w:val="4169E1"/>
        </w:rPr>
        <w:t>Describe the statistical results of the analyses used to select risk factors.</w:t>
      </w:r>
    </w:p>
    <w:p w14:paraId="172B7665" w14:textId="6A7BF64F" w:rsidR="002C1B51" w:rsidRDefault="00CE06F5" w:rsidP="007034F5">
      <w:pPr>
        <w:pStyle w:val="BlueprintText"/>
        <w:ind w:left="720" w:hanging="720"/>
      </w:pPr>
      <w:r>
        <w:t>3</w:t>
      </w:r>
      <w:r w:rsidR="002C1B51">
        <w:t>.5.6</w:t>
      </w:r>
      <w:r w:rsidR="002C1B51">
        <w:tab/>
        <w:t>Analyses and Interpretation in Selection of Social Risk Factors (</w:t>
      </w:r>
      <w:r w:rsidR="00DB66E8">
        <w:t>CMS CBE</w:t>
      </w:r>
      <w:r w:rsidR="002C1B51">
        <w:t xml:space="preserve"> </w:t>
      </w:r>
      <w:r w:rsidR="004662A4">
        <w:t>Measure Submission Form</w:t>
      </w:r>
      <w:r w:rsidR="009E1446">
        <w:t>, Scientific Acceptability: Validity -</w:t>
      </w:r>
      <w:r w:rsidR="004662A4">
        <w:t xml:space="preserve"> Other Threats to Validity </w:t>
      </w:r>
      <w:r w:rsidR="001064D4">
        <w:t>[</w:t>
      </w:r>
      <w:r w:rsidR="004662A4">
        <w:t>Exclusions, Risk Adjustment</w:t>
      </w:r>
      <w:r w:rsidR="001064D4">
        <w:t>]</w:t>
      </w:r>
      <w:r w:rsidR="004662A4">
        <w:t xml:space="preserve"> 2b.25</w:t>
      </w:r>
      <w:r w:rsidR="002C1B51">
        <w:t>)</w:t>
      </w:r>
    </w:p>
    <w:p w14:paraId="7969BBBB" w14:textId="30A532F4" w:rsidR="002C1B51" w:rsidRPr="00572795" w:rsidRDefault="002C1B51" w:rsidP="002C1B51">
      <w:pPr>
        <w:pStyle w:val="BlueprintText"/>
        <w:rPr>
          <w:i/>
          <w:iCs/>
          <w:color w:val="4169E1"/>
        </w:rPr>
      </w:pPr>
      <w:r w:rsidRPr="00572795">
        <w:rPr>
          <w:i/>
          <w:iCs/>
          <w:color w:val="4169E1"/>
        </w:rPr>
        <w:t xml:space="preserve">Describe the analyses and interpretation resulting in the decision to select social risk factors (e.g., prevalence of the factor across measured entities, empirical association with the outcome, contribution of unique variation in the outcome, assessment of between-unit effects and within-unit effects). Also, describe the impact of adjusting for social risk (or not) on </w:t>
      </w:r>
      <w:r w:rsidR="00BB1FEB">
        <w:rPr>
          <w:i/>
          <w:iCs/>
          <w:color w:val="4169E1"/>
        </w:rPr>
        <w:t>measured entities</w:t>
      </w:r>
      <w:r w:rsidR="00BB1FEB" w:rsidRPr="00572795">
        <w:rPr>
          <w:i/>
          <w:iCs/>
          <w:color w:val="4169E1"/>
        </w:rPr>
        <w:t xml:space="preserve"> </w:t>
      </w:r>
      <w:r w:rsidRPr="00572795">
        <w:rPr>
          <w:i/>
          <w:iCs/>
          <w:color w:val="4169E1"/>
        </w:rPr>
        <w:t>at high or low extremes of risk.</w:t>
      </w:r>
    </w:p>
    <w:p w14:paraId="6853FA3B" w14:textId="4CA096F4" w:rsidR="002C1B51" w:rsidRDefault="00CE06F5" w:rsidP="002C1B51">
      <w:pPr>
        <w:pStyle w:val="BlueprintText"/>
        <w:ind w:left="720" w:hanging="720"/>
      </w:pPr>
      <w:bookmarkStart w:id="11" w:name="_Hlk503276114"/>
      <w:r>
        <w:t>3</w:t>
      </w:r>
      <w:r w:rsidR="002C1B51">
        <w:t>.5.7</w:t>
      </w:r>
      <w:r w:rsidR="002C1B51">
        <w:tab/>
        <w:t>Method Used to Develop the Statistical Model or Stratification Approach (</w:t>
      </w:r>
      <w:r w:rsidR="00DB66E8">
        <w:t>CMS CBE</w:t>
      </w:r>
      <w:r w:rsidR="002C1B51">
        <w:t xml:space="preserve"> </w:t>
      </w:r>
      <w:r w:rsidR="004662A4">
        <w:t>Measure Submission Form</w:t>
      </w:r>
      <w:r w:rsidR="009E1446">
        <w:t>, Scientific Acceptability: Validity -</w:t>
      </w:r>
      <w:r w:rsidR="004662A4">
        <w:t xml:space="preserve"> Other Threats to Validity </w:t>
      </w:r>
      <w:r w:rsidR="001064D4">
        <w:t>[</w:t>
      </w:r>
      <w:r w:rsidR="004662A4">
        <w:t>Exclusions, Risk Adjustment</w:t>
      </w:r>
      <w:r w:rsidR="001064D4">
        <w:t>]</w:t>
      </w:r>
      <w:r w:rsidR="004662A4">
        <w:t xml:space="preserve"> 2b.26</w:t>
      </w:r>
      <w:r w:rsidR="002C1B51">
        <w:t>)</w:t>
      </w:r>
    </w:p>
    <w:bookmarkEnd w:id="11"/>
    <w:p w14:paraId="78B388AA" w14:textId="7D110F41" w:rsidR="002C1B51" w:rsidRPr="00572795" w:rsidRDefault="002C1B51" w:rsidP="002C1B51">
      <w:pPr>
        <w:pStyle w:val="BlueprintText"/>
        <w:rPr>
          <w:i/>
          <w:iCs/>
          <w:color w:val="4169E1"/>
        </w:rPr>
      </w:pPr>
      <w:r w:rsidRPr="00572795">
        <w:rPr>
          <w:i/>
          <w:iCs/>
          <w:color w:val="4169E1"/>
        </w:rPr>
        <w:t>Describe the method of testing/analysis used to develop and validate the adequacy of the statistical model or stratification approach</w:t>
      </w:r>
      <w:r w:rsidR="00A12433" w:rsidRPr="00572795">
        <w:rPr>
          <w:i/>
          <w:iCs/>
          <w:color w:val="4169E1"/>
        </w:rPr>
        <w:t>. Do not just name the method;</w:t>
      </w:r>
      <w:r w:rsidRPr="00572795">
        <w:rPr>
          <w:i/>
          <w:iCs/>
          <w:color w:val="4169E1"/>
        </w:rPr>
        <w:t xml:space="preserve"> describe the step</w:t>
      </w:r>
      <w:r w:rsidR="00A12433" w:rsidRPr="00572795">
        <w:rPr>
          <w:i/>
          <w:iCs/>
          <w:color w:val="4169E1"/>
        </w:rPr>
        <w:t xml:space="preserve">s </w:t>
      </w:r>
      <w:r w:rsidRPr="00572795">
        <w:rPr>
          <w:i/>
          <w:iCs/>
          <w:color w:val="4169E1"/>
        </w:rPr>
        <w:t xml:space="preserve">and identify </w:t>
      </w:r>
      <w:r w:rsidR="00C611D4" w:rsidRPr="00572795">
        <w:rPr>
          <w:i/>
          <w:iCs/>
          <w:color w:val="4169E1"/>
        </w:rPr>
        <w:t xml:space="preserve">the </w:t>
      </w:r>
      <w:r w:rsidRPr="00572795">
        <w:rPr>
          <w:i/>
          <w:iCs/>
          <w:color w:val="4169E1"/>
        </w:rPr>
        <w:t xml:space="preserve">statistical analysis </w:t>
      </w:r>
      <w:r w:rsidR="00A12433" w:rsidRPr="00572795">
        <w:rPr>
          <w:i/>
          <w:iCs/>
          <w:color w:val="4169E1"/>
        </w:rPr>
        <w:t xml:space="preserve">you </w:t>
      </w:r>
      <w:r w:rsidRPr="00572795">
        <w:rPr>
          <w:i/>
          <w:iCs/>
          <w:color w:val="4169E1"/>
        </w:rPr>
        <w:t>used</w:t>
      </w:r>
      <w:r w:rsidR="00C611D4" w:rsidRPr="00572795">
        <w:rPr>
          <w:i/>
          <w:iCs/>
          <w:color w:val="4169E1"/>
        </w:rPr>
        <w:t>.</w:t>
      </w:r>
    </w:p>
    <w:p w14:paraId="1A8EDCCB" w14:textId="24B3BBAC" w:rsidR="002C1B51" w:rsidRPr="00572795" w:rsidRDefault="002C1B51" w:rsidP="002C1B51">
      <w:pPr>
        <w:pStyle w:val="BlueprintText"/>
        <w:rPr>
          <w:i/>
          <w:iCs/>
          <w:color w:val="4169E1"/>
        </w:rPr>
      </w:pPr>
      <w:r w:rsidRPr="00572795">
        <w:rPr>
          <w:i/>
          <w:iCs/>
          <w:color w:val="4169E1"/>
        </w:rPr>
        <w:lastRenderedPageBreak/>
        <w:t xml:space="preserve">Provide the statistical results from testing the approach to controlling for differences in patient characteristics (i.e., case mix). If stratified, skip to </w:t>
      </w:r>
      <w:r w:rsidR="00DD5ADE">
        <w:rPr>
          <w:i/>
          <w:iCs/>
          <w:color w:val="4169E1"/>
        </w:rPr>
        <w:t>3</w:t>
      </w:r>
      <w:r w:rsidRPr="00572795">
        <w:rPr>
          <w:i/>
          <w:iCs/>
          <w:color w:val="4169E1"/>
        </w:rPr>
        <w:t>.5.</w:t>
      </w:r>
      <w:r w:rsidRPr="00062C57">
        <w:rPr>
          <w:i/>
          <w:iCs/>
          <w:color w:val="4169E1"/>
        </w:rPr>
        <w:t>11 (</w:t>
      </w:r>
      <w:r w:rsidR="00DB66E8">
        <w:rPr>
          <w:i/>
          <w:iCs/>
          <w:color w:val="4169E1"/>
        </w:rPr>
        <w:t>CMS CBE</w:t>
      </w:r>
      <w:r w:rsidRPr="00062C57">
        <w:rPr>
          <w:i/>
          <w:iCs/>
          <w:color w:val="4169E1"/>
        </w:rPr>
        <w:t xml:space="preserve"> </w:t>
      </w:r>
      <w:r w:rsidR="004662A4" w:rsidRPr="00062C57">
        <w:rPr>
          <w:i/>
          <w:iCs/>
          <w:color w:val="4169E1"/>
        </w:rPr>
        <w:t>Measure Submission Form</w:t>
      </w:r>
      <w:r w:rsidR="009E1446" w:rsidRPr="00062C57">
        <w:rPr>
          <w:i/>
          <w:iCs/>
          <w:color w:val="4169E1"/>
        </w:rPr>
        <w:t>, Scientific Acceptability: Validity -</w:t>
      </w:r>
      <w:r w:rsidR="004662A4" w:rsidRPr="00062C57">
        <w:rPr>
          <w:i/>
          <w:iCs/>
          <w:color w:val="4169E1"/>
        </w:rPr>
        <w:t xml:space="preserve"> Other Threats to Validity </w:t>
      </w:r>
      <w:r w:rsidR="001064D4" w:rsidRPr="00062C57">
        <w:rPr>
          <w:i/>
          <w:iCs/>
          <w:color w:val="4169E1"/>
        </w:rPr>
        <w:t>[</w:t>
      </w:r>
      <w:r w:rsidR="004662A4" w:rsidRPr="00062C57">
        <w:rPr>
          <w:i/>
          <w:iCs/>
          <w:color w:val="4169E1"/>
        </w:rPr>
        <w:t>Exclusions, Risk Adjustment</w:t>
      </w:r>
      <w:r w:rsidR="001064D4" w:rsidRPr="00062C57">
        <w:rPr>
          <w:i/>
          <w:iCs/>
          <w:color w:val="4169E1"/>
        </w:rPr>
        <w:t>]</w:t>
      </w:r>
      <w:r w:rsidR="004662A4" w:rsidRPr="00062C57">
        <w:rPr>
          <w:i/>
          <w:iCs/>
          <w:color w:val="4169E1"/>
        </w:rPr>
        <w:t xml:space="preserve"> 2b.30</w:t>
      </w:r>
      <w:r w:rsidRPr="00062C57">
        <w:rPr>
          <w:i/>
          <w:iCs/>
          <w:color w:val="4169E1"/>
        </w:rPr>
        <w:t>).</w:t>
      </w:r>
    </w:p>
    <w:p w14:paraId="75B9151C" w14:textId="1E338D74" w:rsidR="002C1B51" w:rsidRDefault="00CE06F5" w:rsidP="002C1B51">
      <w:pPr>
        <w:pStyle w:val="BlueprintText"/>
        <w:ind w:left="720" w:hanging="720"/>
      </w:pPr>
      <w:bookmarkStart w:id="12" w:name="_Hlk503276479"/>
      <w:r>
        <w:t>3</w:t>
      </w:r>
      <w:r w:rsidR="002C1B51">
        <w:t>.5.8</w:t>
      </w:r>
      <w:r w:rsidR="002C1B51">
        <w:tab/>
        <w:t xml:space="preserve">Statistical Risk Model Discrimination Statistics (e.g., </w:t>
      </w:r>
      <w:r w:rsidR="002C1B51" w:rsidRPr="00FA1F7D">
        <w:t>c-statistic</w:t>
      </w:r>
      <w:r w:rsidR="002C1B51" w:rsidRPr="009673C3">
        <w:t xml:space="preserve">, </w:t>
      </w:r>
      <w:r w:rsidR="002C1B51" w:rsidRPr="00FA1F7D">
        <w:t>R</w:t>
      </w:r>
      <w:r w:rsidR="002C1B51" w:rsidRPr="00FA1F7D">
        <w:rPr>
          <w:vertAlign w:val="superscript"/>
        </w:rPr>
        <w:t>2</w:t>
      </w:r>
      <w:r w:rsidR="002C1B51" w:rsidRPr="009673C3">
        <w:t>) (</w:t>
      </w:r>
      <w:r w:rsidR="00DB66E8">
        <w:t>CMS CBE</w:t>
      </w:r>
      <w:r w:rsidR="002C1B51">
        <w:t xml:space="preserve"> </w:t>
      </w:r>
      <w:r w:rsidR="004662A4">
        <w:t>Measure Submission Form</w:t>
      </w:r>
      <w:r w:rsidR="009E1446">
        <w:t>, Scientific Acceptability: Validity -</w:t>
      </w:r>
      <w:r w:rsidR="004662A4">
        <w:t xml:space="preserve"> Other Threats to Validity </w:t>
      </w:r>
      <w:r w:rsidR="001064D4">
        <w:t>[</w:t>
      </w:r>
      <w:r w:rsidR="004662A4">
        <w:t>Exclusions, Risk Adjustment</w:t>
      </w:r>
      <w:r w:rsidR="001064D4">
        <w:t>]</w:t>
      </w:r>
      <w:r w:rsidR="004662A4">
        <w:t xml:space="preserve"> 2b.27</w:t>
      </w:r>
      <w:r w:rsidR="002C1B51">
        <w:t>)</w:t>
      </w:r>
    </w:p>
    <w:p w14:paraId="586BCA4F" w14:textId="3AC6580F" w:rsidR="002C1B51" w:rsidRDefault="00CE06F5" w:rsidP="002C1B51">
      <w:pPr>
        <w:pStyle w:val="BlueprintText"/>
        <w:ind w:left="720" w:hanging="720"/>
      </w:pPr>
      <w:r>
        <w:t>3</w:t>
      </w:r>
      <w:r w:rsidR="002C1B51">
        <w:t>.5.9</w:t>
      </w:r>
      <w:r w:rsidR="002C1B51">
        <w:tab/>
        <w:t>Statistical Risk Model Calibration Statistics (e.g., Hosmer-Lemeshow statistic) (</w:t>
      </w:r>
      <w:r w:rsidR="00DB66E8">
        <w:t>CMS CBE</w:t>
      </w:r>
      <w:r w:rsidR="002C1B51">
        <w:t xml:space="preserve"> </w:t>
      </w:r>
      <w:r w:rsidR="004662A4">
        <w:t>Measure Submission Form</w:t>
      </w:r>
      <w:r w:rsidR="009E1446">
        <w:t>, Scientific Acceptability: Validity -</w:t>
      </w:r>
      <w:r w:rsidR="004662A4">
        <w:t xml:space="preserve"> Other Threats to Validity </w:t>
      </w:r>
      <w:r w:rsidR="001064D4">
        <w:t>[</w:t>
      </w:r>
      <w:r w:rsidR="004662A4">
        <w:t>Exclusions, Risk Adjustment</w:t>
      </w:r>
      <w:r w:rsidR="001064D4">
        <w:t>]</w:t>
      </w:r>
      <w:r w:rsidR="004662A4">
        <w:t xml:space="preserve"> 2b.28</w:t>
      </w:r>
      <w:r w:rsidR="002C1B51">
        <w:t>)</w:t>
      </w:r>
    </w:p>
    <w:p w14:paraId="3A3D0B59" w14:textId="662D04C6" w:rsidR="002C1B51" w:rsidRDefault="00CE06F5" w:rsidP="002C1B51">
      <w:pPr>
        <w:pStyle w:val="BlueprintText"/>
        <w:ind w:left="720" w:hanging="720"/>
      </w:pPr>
      <w:r>
        <w:t>3</w:t>
      </w:r>
      <w:r w:rsidR="002C1B51">
        <w:t>.5.10</w:t>
      </w:r>
      <w:r w:rsidR="002C1B51">
        <w:tab/>
        <w:t>Statistical Risk Model Calibration—Risk decile plots or calibration curves (</w:t>
      </w:r>
      <w:r w:rsidR="00DB66E8">
        <w:t>CMS CBE</w:t>
      </w:r>
      <w:r w:rsidR="002C1B51">
        <w:t xml:space="preserve"> </w:t>
      </w:r>
      <w:r w:rsidR="004662A4">
        <w:t xml:space="preserve">Measure Submission Form: Other Threats to Validity </w:t>
      </w:r>
      <w:r w:rsidR="001064D4">
        <w:t>[</w:t>
      </w:r>
      <w:r w:rsidR="004662A4">
        <w:t>Exclusions, Risk Adjustment</w:t>
      </w:r>
      <w:r w:rsidR="001064D4">
        <w:t>]</w:t>
      </w:r>
      <w:r w:rsidR="004662A4">
        <w:t xml:space="preserve"> 2b.29</w:t>
      </w:r>
      <w:r w:rsidR="002C1B51">
        <w:t>)</w:t>
      </w:r>
    </w:p>
    <w:p w14:paraId="52E91638" w14:textId="681D0B26" w:rsidR="002C1B51" w:rsidRDefault="00CE06F5" w:rsidP="002C1B51">
      <w:pPr>
        <w:pStyle w:val="BlueprintText"/>
        <w:ind w:left="720" w:hanging="720"/>
      </w:pPr>
      <w:r>
        <w:t>3</w:t>
      </w:r>
      <w:r w:rsidR="002C1B51">
        <w:t>.5.11</w:t>
      </w:r>
      <w:r w:rsidR="002C1B51">
        <w:tab/>
        <w:t>Results of Risk Stratification Analysis (</w:t>
      </w:r>
      <w:r w:rsidR="00DB66E8">
        <w:t>CMS CBE</w:t>
      </w:r>
      <w:r w:rsidR="002C1B51">
        <w:t xml:space="preserve"> </w:t>
      </w:r>
      <w:r w:rsidR="004662A4">
        <w:t>Measure Submission Form</w:t>
      </w:r>
      <w:r w:rsidR="009E1446">
        <w:t>, Scientific Acceptability: Validity -</w:t>
      </w:r>
      <w:r w:rsidR="004662A4">
        <w:t xml:space="preserve"> Other Threats to Validity (Exclusions, Risk Adjustment) 2b.30</w:t>
      </w:r>
      <w:r w:rsidR="002C1B51">
        <w:t>)</w:t>
      </w:r>
    </w:p>
    <w:p w14:paraId="530647B9" w14:textId="3D41AE3C" w:rsidR="002C1B51" w:rsidRDefault="00CE06F5" w:rsidP="002C1B51">
      <w:pPr>
        <w:pStyle w:val="BlueprintText"/>
        <w:ind w:left="720" w:hanging="720"/>
      </w:pPr>
      <w:r>
        <w:t>3</w:t>
      </w:r>
      <w:r w:rsidR="002C1B51">
        <w:t>.5.12</w:t>
      </w:r>
      <w:r w:rsidR="002C1B51">
        <w:tab/>
        <w:t>Interpretation (</w:t>
      </w:r>
      <w:r w:rsidR="00DB66E8">
        <w:t>CMS CBE</w:t>
      </w:r>
      <w:r w:rsidR="002C1B51">
        <w:t xml:space="preserve"> </w:t>
      </w:r>
      <w:r w:rsidR="004662A4">
        <w:t>Measure Submission Form</w:t>
      </w:r>
      <w:r w:rsidR="009E1446">
        <w:t>, Scientific Acceptability: Validity -</w:t>
      </w:r>
      <w:r w:rsidR="004662A4">
        <w:t xml:space="preserve"> Other Threats to Validity </w:t>
      </w:r>
      <w:r w:rsidR="001064D4">
        <w:t>[</w:t>
      </w:r>
      <w:r w:rsidR="004662A4">
        <w:t>Exclusions, Risk Adjustment</w:t>
      </w:r>
      <w:r w:rsidR="001064D4">
        <w:t>]</w:t>
      </w:r>
      <w:r w:rsidR="004662A4">
        <w:t xml:space="preserve"> 2b.31</w:t>
      </w:r>
      <w:r w:rsidR="002C1B51">
        <w:t>)</w:t>
      </w:r>
    </w:p>
    <w:bookmarkEnd w:id="12"/>
    <w:p w14:paraId="32FA54D5" w14:textId="1DE658DF" w:rsidR="002C1B51" w:rsidRPr="00572795" w:rsidRDefault="002C1B51" w:rsidP="002C1B51">
      <w:pPr>
        <w:pStyle w:val="BlueprintText"/>
        <w:rPr>
          <w:i/>
          <w:iCs/>
          <w:color w:val="4169E1"/>
        </w:rPr>
      </w:pPr>
      <w:r w:rsidRPr="00572795">
        <w:rPr>
          <w:i/>
          <w:iCs/>
          <w:color w:val="4169E1"/>
        </w:rPr>
        <w:t>What is your interpretation of the results in terms of demonstrating adequacy of controlling for differences in patient characteristics (case mix) i.e., what do the results mean and what are the norms for the test conducted</w:t>
      </w:r>
      <w:r w:rsidR="00D54269" w:rsidRPr="00572795">
        <w:rPr>
          <w:i/>
          <w:iCs/>
          <w:color w:val="4169E1"/>
        </w:rPr>
        <w:t>?</w:t>
      </w:r>
    </w:p>
    <w:p w14:paraId="489533F0" w14:textId="2AE89B11" w:rsidR="002C1B51" w:rsidRDefault="00CE06F5" w:rsidP="002C1B51">
      <w:pPr>
        <w:pStyle w:val="BlueprintText"/>
        <w:ind w:left="720" w:hanging="720"/>
      </w:pPr>
      <w:bookmarkStart w:id="13" w:name="_Hlk503276498"/>
      <w:r>
        <w:t>3</w:t>
      </w:r>
      <w:r w:rsidR="002C1B51">
        <w:t>.5.13</w:t>
      </w:r>
      <w:r w:rsidR="002C1B51">
        <w:tab/>
        <w:t>Optional Additional Testing for Risk Adjustment (</w:t>
      </w:r>
      <w:r w:rsidR="00DB66E8">
        <w:t>CMS CBE</w:t>
      </w:r>
      <w:r w:rsidR="002C1B51">
        <w:t xml:space="preserve"> </w:t>
      </w:r>
      <w:r w:rsidR="004662A4">
        <w:t>Measure Submission Form</w:t>
      </w:r>
      <w:r w:rsidR="009E1446">
        <w:t>, Scientific Acceptability: Validity -</w:t>
      </w:r>
      <w:r w:rsidR="004662A4">
        <w:t xml:space="preserve"> Other Threats to Validity </w:t>
      </w:r>
      <w:r w:rsidR="001064D4">
        <w:t>[</w:t>
      </w:r>
      <w:r w:rsidR="004662A4">
        <w:t>Exclusions, Risk Adjustment</w:t>
      </w:r>
      <w:r w:rsidR="001064D4">
        <w:t>]</w:t>
      </w:r>
      <w:r w:rsidR="004662A4">
        <w:t xml:space="preserve"> 2b.32</w:t>
      </w:r>
      <w:r w:rsidR="002C1B51">
        <w:t>)</w:t>
      </w:r>
    </w:p>
    <w:bookmarkEnd w:id="13"/>
    <w:p w14:paraId="1EF65FBF" w14:textId="071A682C" w:rsidR="002C1B51" w:rsidRPr="00572795" w:rsidRDefault="00F9589C" w:rsidP="002C1B51">
      <w:pPr>
        <w:pStyle w:val="BlueprintText"/>
        <w:rPr>
          <w:i/>
          <w:iCs/>
          <w:color w:val="4169E1"/>
          <w:lang w:eastAsia="ja-JP"/>
        </w:rPr>
      </w:pPr>
      <w:r w:rsidRPr="00572795">
        <w:rPr>
          <w:i/>
          <w:iCs/>
          <w:color w:val="4169E1"/>
        </w:rPr>
        <w:t>While not required, t</w:t>
      </w:r>
      <w:r w:rsidR="002C1B51" w:rsidRPr="00572795">
        <w:rPr>
          <w:i/>
          <w:iCs/>
          <w:color w:val="4169E1"/>
        </w:rPr>
        <w:t>his testing would provide additional support of adequacy of the risk model (e.g., testing of risk model in another data set, sensitivity analysis for missing data, other methods assessed).</w:t>
      </w:r>
    </w:p>
    <w:p w14:paraId="0C28902E" w14:textId="51285053" w:rsidR="002C1B51" w:rsidRDefault="00CE06F5" w:rsidP="002C1B51">
      <w:pPr>
        <w:pStyle w:val="BlueprintText"/>
        <w:ind w:left="720" w:hanging="720"/>
      </w:pPr>
      <w:r>
        <w:rPr>
          <w:rFonts w:eastAsiaTheme="minorEastAsia"/>
          <w:lang w:eastAsia="ja-JP"/>
        </w:rPr>
        <w:t>3</w:t>
      </w:r>
      <w:r w:rsidR="002C1B51" w:rsidRPr="000D3D01">
        <w:rPr>
          <w:rFonts w:eastAsiaTheme="minorEastAsia"/>
          <w:lang w:eastAsia="ja-JP"/>
        </w:rPr>
        <w:t>.6</w:t>
      </w:r>
      <w:r w:rsidR="002C1B51">
        <w:rPr>
          <w:rFonts w:eastAsiaTheme="minorEastAsia"/>
          <w:lang w:eastAsia="ja-JP"/>
        </w:rPr>
        <w:tab/>
      </w:r>
      <w:r w:rsidR="002C1B51" w:rsidRPr="003E4F33">
        <w:t>Identification</w:t>
      </w:r>
      <w:r w:rsidR="002C1B51" w:rsidRPr="000D3D01">
        <w:rPr>
          <w:rFonts w:eastAsiaTheme="minorEastAsia"/>
          <w:lang w:eastAsia="ja-JP"/>
        </w:rPr>
        <w:t xml:space="preserve"> of Meaningful Differences in Performance</w:t>
      </w:r>
      <w:r w:rsidR="002C1B51">
        <w:rPr>
          <w:rFonts w:eastAsiaTheme="minorEastAsia"/>
          <w:b/>
          <w:lang w:eastAsia="ja-JP"/>
        </w:rPr>
        <w:t xml:space="preserve"> </w:t>
      </w:r>
      <w:r w:rsidR="002C1B51" w:rsidRPr="000D3D01">
        <w:rPr>
          <w:b/>
        </w:rPr>
        <w:t>(for reference only)</w:t>
      </w:r>
      <w:r w:rsidR="002C1B51">
        <w:t xml:space="preserve"> (</w:t>
      </w:r>
      <w:r w:rsidR="00DB66E8">
        <w:t>CMS CBE</w:t>
      </w:r>
      <w:r w:rsidR="002C1B51">
        <w:t xml:space="preserve"> </w:t>
      </w:r>
      <w:r w:rsidR="000601DC">
        <w:t xml:space="preserve">Measure Submission Form: Scientific Acceptability: Validity - Threats to Validity </w:t>
      </w:r>
      <w:r w:rsidR="001064D4">
        <w:t>[</w:t>
      </w:r>
      <w:r w:rsidR="004662A4">
        <w:t>Statistically Significant Differences, Multiple Data Sources, Missing Data</w:t>
      </w:r>
      <w:r w:rsidR="001064D4">
        <w:t>]</w:t>
      </w:r>
      <w:r w:rsidR="004662A4">
        <w:t xml:space="preserve"> 2b</w:t>
      </w:r>
      <w:r w:rsidR="002C1B51">
        <w:t>)</w:t>
      </w:r>
    </w:p>
    <w:p w14:paraId="0B2FF348" w14:textId="58AF5218" w:rsidR="002C1B51" w:rsidRPr="00572795" w:rsidRDefault="002C1B51" w:rsidP="002C1B51">
      <w:pPr>
        <w:pStyle w:val="BlueprintText"/>
        <w:rPr>
          <w:i/>
          <w:iCs/>
          <w:color w:val="4169E1"/>
        </w:rPr>
      </w:pPr>
      <w:r w:rsidRPr="00572795">
        <w:rPr>
          <w:i/>
          <w:iCs/>
          <w:color w:val="4169E1"/>
        </w:rPr>
        <w:t>Data analysis of computed measure scores demonstrates that methods for scoring and analysis of the specified measure allow for identification of statistically significant and practically/clinically meaningful differences in performance. With large enough sample sizes, small differences that are statistically significant may or may not be practically or clinically meaningful. The substantive question may be, for example, whether a statistically significant difference of one percentage point in the percentage of patients who received smoking cessation counseling (e.g., 74% vs. 75%) is clinically meaningful, or whether a statistically significant difference of $25 in cost for an episode of care (e.g., $5,000 v</w:t>
      </w:r>
      <w:r w:rsidR="00017F9F" w:rsidRPr="00572795">
        <w:rPr>
          <w:i/>
          <w:iCs/>
          <w:color w:val="4169E1"/>
        </w:rPr>
        <w:t>s</w:t>
      </w:r>
      <w:r w:rsidRPr="00572795">
        <w:rPr>
          <w:i/>
          <w:iCs/>
          <w:color w:val="4169E1"/>
        </w:rPr>
        <w:t xml:space="preserve">. $5,025) is practically meaningful. Measures </w:t>
      </w:r>
      <w:r w:rsidR="00B91CBB">
        <w:rPr>
          <w:i/>
          <w:iCs/>
          <w:color w:val="4169E1"/>
        </w:rPr>
        <w:t>showing</w:t>
      </w:r>
      <w:r w:rsidRPr="00572795">
        <w:rPr>
          <w:i/>
          <w:iCs/>
          <w:color w:val="4169E1"/>
        </w:rPr>
        <w:t xml:space="preserve"> less-than-optimal performance may not demonstrate much variability across </w:t>
      </w:r>
      <w:r w:rsidR="00BB1FEB">
        <w:rPr>
          <w:i/>
          <w:iCs/>
          <w:color w:val="4169E1"/>
        </w:rPr>
        <w:t>measured entities</w:t>
      </w:r>
      <w:r w:rsidRPr="00572795">
        <w:rPr>
          <w:i/>
          <w:iCs/>
          <w:color w:val="4169E1"/>
        </w:rPr>
        <w:t>.</w:t>
      </w:r>
    </w:p>
    <w:p w14:paraId="4994B7F8" w14:textId="5720B063" w:rsidR="002C1B51" w:rsidRDefault="002C1B51" w:rsidP="002C1B51">
      <w:pPr>
        <w:pStyle w:val="BlueprintText"/>
        <w:rPr>
          <w:i/>
          <w:iCs/>
          <w:color w:val="4169E1"/>
        </w:rPr>
      </w:pPr>
      <w:r w:rsidRPr="00572795">
        <w:rPr>
          <w:i/>
          <w:iCs/>
          <w:color w:val="4169E1"/>
        </w:rPr>
        <w:t>You may also describe the evidence of overall less-than-optimal performance. The intent of this section is to go beyond demonstrating a performance gap and address statistical significance, if possible.</w:t>
      </w:r>
    </w:p>
    <w:p w14:paraId="1C1BA4FA" w14:textId="39EBE8C4" w:rsidR="00615AE1" w:rsidRDefault="00615AE1" w:rsidP="002C1B51">
      <w:pPr>
        <w:pStyle w:val="BlueprintText"/>
        <w:rPr>
          <w:i/>
          <w:iCs/>
          <w:color w:val="4169E1"/>
        </w:rPr>
      </w:pPr>
    </w:p>
    <w:p w14:paraId="2A4D7415" w14:textId="77777777" w:rsidR="00615AE1" w:rsidRPr="00572795" w:rsidRDefault="00615AE1" w:rsidP="002C1B51">
      <w:pPr>
        <w:pStyle w:val="BlueprintText"/>
        <w:rPr>
          <w:i/>
          <w:iCs/>
          <w:color w:val="4169E1"/>
        </w:rPr>
      </w:pPr>
    </w:p>
    <w:p w14:paraId="69628261" w14:textId="58ED53C9" w:rsidR="002C1B51" w:rsidRDefault="00CE06F5" w:rsidP="002C1B51">
      <w:pPr>
        <w:pStyle w:val="BlueprintText"/>
        <w:ind w:left="720" w:hanging="720"/>
      </w:pPr>
      <w:r>
        <w:lastRenderedPageBreak/>
        <w:t>3</w:t>
      </w:r>
      <w:r w:rsidR="002C1B51">
        <w:t>.6.1</w:t>
      </w:r>
      <w:r w:rsidR="002C1B51">
        <w:tab/>
        <w:t>Method (</w:t>
      </w:r>
      <w:r w:rsidR="00DB66E8">
        <w:t>CMS CBE</w:t>
      </w:r>
      <w:r w:rsidR="002C1B51">
        <w:t xml:space="preserve"> </w:t>
      </w:r>
      <w:r w:rsidR="004662A4">
        <w:t xml:space="preserve">Measure Submission Form: </w:t>
      </w:r>
      <w:r w:rsidR="000601DC">
        <w:t xml:space="preserve">Scientific Acceptability: Validity - </w:t>
      </w:r>
      <w:r w:rsidR="004662A4">
        <w:t xml:space="preserve">Threats to Validity </w:t>
      </w:r>
      <w:r w:rsidR="001064D4">
        <w:t>[</w:t>
      </w:r>
      <w:r w:rsidR="004662A4">
        <w:t>Statistically Significant Differences, Multiple Data Sources, Missing Data</w:t>
      </w:r>
      <w:r w:rsidR="001064D4">
        <w:t>]</w:t>
      </w:r>
      <w:r w:rsidR="004662A4">
        <w:t xml:space="preserve"> 2b.05)</w:t>
      </w:r>
    </w:p>
    <w:p w14:paraId="0330A28D" w14:textId="1335D9EA" w:rsidR="002C1B51" w:rsidRPr="00572795" w:rsidRDefault="002C1B51" w:rsidP="002C1B51">
      <w:pPr>
        <w:pStyle w:val="BlueprintText"/>
        <w:rPr>
          <w:i/>
          <w:iCs/>
          <w:color w:val="4169E1"/>
        </w:rPr>
      </w:pPr>
      <w:r w:rsidRPr="00572795">
        <w:rPr>
          <w:i/>
          <w:iCs/>
          <w:color w:val="4169E1"/>
        </w:rPr>
        <w:t xml:space="preserve">Describe the method for determining whether </w:t>
      </w:r>
      <w:r w:rsidR="00F9589C" w:rsidRPr="00572795">
        <w:rPr>
          <w:i/>
          <w:iCs/>
          <w:color w:val="4169E1"/>
        </w:rPr>
        <w:t xml:space="preserve">identification of </w:t>
      </w:r>
      <w:r w:rsidRPr="00572795">
        <w:rPr>
          <w:i/>
          <w:iCs/>
          <w:color w:val="4169E1"/>
        </w:rPr>
        <w:t xml:space="preserve">statistically significant and clinically or practically meaningful differences in </w:t>
      </w:r>
      <w:r w:rsidR="0039021E">
        <w:rPr>
          <w:i/>
          <w:iCs/>
          <w:color w:val="4169E1"/>
        </w:rPr>
        <w:t>quality</w:t>
      </w:r>
      <w:r w:rsidR="0039021E" w:rsidRPr="00572795">
        <w:rPr>
          <w:i/>
          <w:iCs/>
          <w:color w:val="4169E1"/>
        </w:rPr>
        <w:t xml:space="preserve"> </w:t>
      </w:r>
      <w:r w:rsidRPr="00572795">
        <w:rPr>
          <w:i/>
          <w:iCs/>
          <w:color w:val="4169E1"/>
        </w:rPr>
        <w:t xml:space="preserve">measure scores among the measured entities </w:t>
      </w:r>
      <w:r w:rsidR="00F9589C" w:rsidRPr="00572795">
        <w:rPr>
          <w:i/>
          <w:iCs/>
          <w:color w:val="4169E1"/>
        </w:rPr>
        <w:t>is possible</w:t>
      </w:r>
      <w:r w:rsidRPr="00572795">
        <w:rPr>
          <w:i/>
          <w:iCs/>
          <w:color w:val="4169E1"/>
        </w:rPr>
        <w:t xml:space="preserve">. </w:t>
      </w:r>
      <w:r w:rsidR="00A12433" w:rsidRPr="00572795">
        <w:rPr>
          <w:i/>
          <w:iCs/>
          <w:color w:val="4169E1"/>
        </w:rPr>
        <w:t>Do not just name the method; d</w:t>
      </w:r>
      <w:r w:rsidRPr="00572795">
        <w:rPr>
          <w:i/>
          <w:iCs/>
          <w:color w:val="4169E1"/>
        </w:rPr>
        <w:t>escribe the steps</w:t>
      </w:r>
      <w:r w:rsidR="00A12433" w:rsidRPr="00572795">
        <w:rPr>
          <w:i/>
          <w:iCs/>
          <w:color w:val="4169E1"/>
        </w:rPr>
        <w:t xml:space="preserve"> and </w:t>
      </w:r>
      <w:r w:rsidR="00F9589C" w:rsidRPr="00572795">
        <w:rPr>
          <w:i/>
          <w:iCs/>
          <w:color w:val="4169E1"/>
        </w:rPr>
        <w:t xml:space="preserve">the </w:t>
      </w:r>
      <w:r w:rsidRPr="00572795">
        <w:rPr>
          <w:i/>
          <w:iCs/>
          <w:color w:val="4169E1"/>
        </w:rPr>
        <w:t xml:space="preserve">statistical analysis </w:t>
      </w:r>
      <w:r w:rsidR="00A12433" w:rsidRPr="00572795">
        <w:rPr>
          <w:i/>
          <w:iCs/>
          <w:color w:val="4169E1"/>
        </w:rPr>
        <w:t xml:space="preserve">you </w:t>
      </w:r>
      <w:r w:rsidRPr="00572795">
        <w:rPr>
          <w:i/>
          <w:iCs/>
          <w:color w:val="4169E1"/>
        </w:rPr>
        <w:t>used</w:t>
      </w:r>
      <w:r w:rsidR="00A12433" w:rsidRPr="00572795">
        <w:rPr>
          <w:i/>
          <w:iCs/>
          <w:color w:val="4169E1"/>
        </w:rPr>
        <w:t>.</w:t>
      </w:r>
      <w:r w:rsidRPr="00572795">
        <w:rPr>
          <w:i/>
          <w:iCs/>
          <w:color w:val="4169E1"/>
        </w:rPr>
        <w:t xml:space="preserve"> Do not just repeat the information provided related to performance gap in the section on importance</w:t>
      </w:r>
      <w:r w:rsidR="00B811AE">
        <w:rPr>
          <w:i/>
          <w:iCs/>
          <w:color w:val="4169E1"/>
        </w:rPr>
        <w:t>,</w:t>
      </w:r>
      <w:r w:rsidRPr="00572795">
        <w:rPr>
          <w:i/>
          <w:iCs/>
          <w:color w:val="4169E1"/>
        </w:rPr>
        <w:t xml:space="preserve"> </w:t>
      </w:r>
      <w:r w:rsidR="00DD5ADE">
        <w:rPr>
          <w:i/>
          <w:iCs/>
          <w:color w:val="4169E1"/>
        </w:rPr>
        <w:t>2</w:t>
      </w:r>
      <w:r w:rsidRPr="00572795">
        <w:rPr>
          <w:i/>
          <w:iCs/>
          <w:color w:val="4169E1"/>
        </w:rPr>
        <w:t>.</w:t>
      </w:r>
      <w:r w:rsidRPr="0067225E">
        <w:rPr>
          <w:i/>
          <w:iCs/>
          <w:color w:val="4169E1"/>
        </w:rPr>
        <w:t>2</w:t>
      </w:r>
      <w:r w:rsidR="00B811AE">
        <w:rPr>
          <w:i/>
          <w:iCs/>
          <w:color w:val="4169E1"/>
        </w:rPr>
        <w:t xml:space="preserve"> </w:t>
      </w:r>
      <w:r w:rsidR="00B811AE" w:rsidRPr="0067225E">
        <w:rPr>
          <w:i/>
          <w:iCs/>
          <w:color w:val="4169E1"/>
        </w:rPr>
        <w:t>Performance Gap</w:t>
      </w:r>
      <w:r w:rsidRPr="0067225E">
        <w:rPr>
          <w:i/>
          <w:iCs/>
          <w:color w:val="4169E1"/>
        </w:rPr>
        <w:t xml:space="preserve"> (</w:t>
      </w:r>
      <w:r w:rsidR="00DB66E8">
        <w:rPr>
          <w:i/>
          <w:iCs/>
          <w:color w:val="4169E1"/>
        </w:rPr>
        <w:t>CMS CBE</w:t>
      </w:r>
      <w:r w:rsidRPr="0067225E">
        <w:rPr>
          <w:i/>
          <w:iCs/>
          <w:color w:val="4169E1"/>
        </w:rPr>
        <w:t xml:space="preserve"> </w:t>
      </w:r>
      <w:r w:rsidR="00D1237A" w:rsidRPr="0067225E">
        <w:rPr>
          <w:i/>
          <w:iCs/>
          <w:color w:val="4169E1"/>
        </w:rPr>
        <w:t>Measure Submission Form, Importance to Measure and Report: Gap in Care/Disparities 1b</w:t>
      </w:r>
      <w:r w:rsidRPr="0067225E">
        <w:rPr>
          <w:i/>
          <w:iCs/>
          <w:color w:val="4169E1"/>
        </w:rPr>
        <w:t>).</w:t>
      </w:r>
    </w:p>
    <w:p w14:paraId="7BD8B07E" w14:textId="50C3E642" w:rsidR="002C1B51" w:rsidRDefault="00CE06F5" w:rsidP="007034F5">
      <w:pPr>
        <w:pStyle w:val="BlueprintText"/>
        <w:ind w:left="720" w:hanging="720"/>
      </w:pPr>
      <w:r>
        <w:t>3</w:t>
      </w:r>
      <w:r w:rsidR="002C1B51">
        <w:t>.6.2</w:t>
      </w:r>
      <w:r w:rsidR="002C1B51">
        <w:tab/>
        <w:t>Statistical Results (</w:t>
      </w:r>
      <w:r w:rsidR="00DB66E8">
        <w:t>CMS CBE</w:t>
      </w:r>
      <w:r w:rsidR="002C1B51">
        <w:t xml:space="preserve"> </w:t>
      </w:r>
      <w:r w:rsidR="000601DC">
        <w:t xml:space="preserve">Measure Submission Form: Scientific Acceptability: Validity - Threats to Validity </w:t>
      </w:r>
      <w:r w:rsidR="001064D4">
        <w:t>[</w:t>
      </w:r>
      <w:r w:rsidR="004662A4">
        <w:t>Statistically Significant Differences, Multiple Data Sources, Missing Data</w:t>
      </w:r>
      <w:r w:rsidR="001064D4">
        <w:t>]</w:t>
      </w:r>
      <w:r w:rsidR="004662A4">
        <w:t xml:space="preserve"> 2b.06</w:t>
      </w:r>
      <w:r w:rsidR="002C1B51">
        <w:t>)</w:t>
      </w:r>
    </w:p>
    <w:p w14:paraId="42F7D799" w14:textId="6FE00C1B" w:rsidR="002C1B51" w:rsidRPr="00572795" w:rsidRDefault="002C1B51" w:rsidP="002C1B51">
      <w:pPr>
        <w:pStyle w:val="BlueprintText"/>
        <w:rPr>
          <w:i/>
          <w:iCs/>
          <w:color w:val="4169E1"/>
        </w:rPr>
      </w:pPr>
      <w:r w:rsidRPr="00572795">
        <w:rPr>
          <w:i/>
          <w:iCs/>
          <w:color w:val="4169E1"/>
        </w:rPr>
        <w:t xml:space="preserve">What were the statistical results from testing the ability to identify statistically significant and/or clinically/practically meaningful differences in </w:t>
      </w:r>
      <w:r w:rsidR="0039021E">
        <w:rPr>
          <w:i/>
          <w:iCs/>
          <w:color w:val="4169E1"/>
        </w:rPr>
        <w:t>quality</w:t>
      </w:r>
      <w:r w:rsidR="0039021E" w:rsidRPr="00572795">
        <w:rPr>
          <w:i/>
          <w:iCs/>
          <w:color w:val="4169E1"/>
        </w:rPr>
        <w:t xml:space="preserve"> </w:t>
      </w:r>
      <w:r w:rsidRPr="00572795">
        <w:rPr>
          <w:i/>
          <w:iCs/>
          <w:color w:val="4169E1"/>
        </w:rPr>
        <w:t xml:space="preserve">measure scores across measured entities? For example, was </w:t>
      </w:r>
      <w:r w:rsidR="00017F9F" w:rsidRPr="00572795">
        <w:rPr>
          <w:i/>
          <w:iCs/>
          <w:color w:val="4169E1"/>
        </w:rPr>
        <w:t>an</w:t>
      </w:r>
      <w:r w:rsidRPr="00572795">
        <w:rPr>
          <w:i/>
          <w:iCs/>
          <w:color w:val="4169E1"/>
        </w:rPr>
        <w:t xml:space="preserve"> </w:t>
      </w:r>
      <w:r w:rsidR="00017F9F" w:rsidRPr="00572795">
        <w:rPr>
          <w:i/>
          <w:iCs/>
          <w:color w:val="4169E1"/>
        </w:rPr>
        <w:t>un</w:t>
      </w:r>
      <w:r w:rsidRPr="00572795">
        <w:rPr>
          <w:i/>
          <w:iCs/>
          <w:color w:val="4169E1"/>
        </w:rPr>
        <w:t>expected number and percentage of entities with scores significantly varying from the mean or some benchmark? How was meaningful difference defined?</w:t>
      </w:r>
    </w:p>
    <w:p w14:paraId="3916E2DF" w14:textId="06654141" w:rsidR="002C1B51" w:rsidRDefault="00CE06F5" w:rsidP="007034F5">
      <w:pPr>
        <w:pStyle w:val="BlueprintText"/>
        <w:ind w:left="720" w:hanging="720"/>
      </w:pPr>
      <w:r>
        <w:t>3</w:t>
      </w:r>
      <w:r w:rsidR="002C1B51">
        <w:t>.6.3</w:t>
      </w:r>
      <w:r w:rsidR="002C1B51">
        <w:tab/>
        <w:t>Interpretation (</w:t>
      </w:r>
      <w:r w:rsidR="00DB66E8">
        <w:t>CMS CBE</w:t>
      </w:r>
      <w:r w:rsidR="002C1B51">
        <w:t xml:space="preserve"> </w:t>
      </w:r>
      <w:r w:rsidR="000601DC">
        <w:t xml:space="preserve">Measure Submission Form: Scientific Acceptability: Validity - Threats to Validity </w:t>
      </w:r>
      <w:r w:rsidR="001064D4">
        <w:t>[</w:t>
      </w:r>
      <w:r w:rsidR="000601DC">
        <w:t>Statistically Significant Differences, Multiple Data Sources, Missing Data</w:t>
      </w:r>
      <w:r w:rsidR="001064D4">
        <w:t>]</w:t>
      </w:r>
      <w:r w:rsidR="000601DC">
        <w:t xml:space="preserve"> 2b.07</w:t>
      </w:r>
      <w:r w:rsidR="002C1B51">
        <w:t>)</w:t>
      </w:r>
    </w:p>
    <w:p w14:paraId="3E0A5A21" w14:textId="33EEDA03" w:rsidR="002C1B51" w:rsidRPr="00572795" w:rsidRDefault="002C1B51" w:rsidP="002C1B51">
      <w:pPr>
        <w:pStyle w:val="BlueprintText"/>
        <w:rPr>
          <w:i/>
          <w:iCs/>
          <w:color w:val="4169E1"/>
        </w:rPr>
      </w:pPr>
      <w:r w:rsidRPr="00572795">
        <w:rPr>
          <w:i/>
          <w:iCs/>
          <w:color w:val="4169E1"/>
        </w:rPr>
        <w:t>What is your interpretation of the results in terms of demonstrating the ability to identify statistically significant and/or clinically/practically meaningful differences in performance</w:t>
      </w:r>
      <w:r w:rsidR="00B91CBB">
        <w:rPr>
          <w:i/>
          <w:iCs/>
          <w:color w:val="4169E1"/>
        </w:rPr>
        <w:t xml:space="preserve"> measure scores</w:t>
      </w:r>
      <w:r w:rsidRPr="00572795">
        <w:rPr>
          <w:i/>
          <w:iCs/>
          <w:color w:val="4169E1"/>
        </w:rPr>
        <w:t xml:space="preserve"> across measured entities? What do the results mean in terms of statistical and meaningful differences?</w:t>
      </w:r>
    </w:p>
    <w:p w14:paraId="2ECFFC7B" w14:textId="758514D4" w:rsidR="002C1B51" w:rsidRPr="000D3D01" w:rsidRDefault="00CE06F5" w:rsidP="002C1B51">
      <w:pPr>
        <w:pStyle w:val="BlueprintText"/>
        <w:ind w:left="720" w:hanging="720"/>
        <w:rPr>
          <w:b/>
          <w:lang w:eastAsia="ja-JP"/>
        </w:rPr>
      </w:pPr>
      <w:r>
        <w:rPr>
          <w:lang w:eastAsia="ja-JP"/>
        </w:rPr>
        <w:t>3</w:t>
      </w:r>
      <w:r w:rsidR="002C1B51" w:rsidRPr="000D3D01">
        <w:rPr>
          <w:lang w:eastAsia="ja-JP"/>
        </w:rPr>
        <w:t>.7</w:t>
      </w:r>
      <w:bookmarkStart w:id="14" w:name="_Hlk503276597"/>
      <w:r w:rsidR="002C1B51">
        <w:rPr>
          <w:lang w:eastAsia="ja-JP"/>
        </w:rPr>
        <w:tab/>
      </w:r>
      <w:r w:rsidR="002C1B51" w:rsidRPr="003E4F33">
        <w:t>Comparability</w:t>
      </w:r>
      <w:r w:rsidR="002C1B51" w:rsidRPr="000D3D01">
        <w:rPr>
          <w:lang w:eastAsia="ja-JP"/>
        </w:rPr>
        <w:t xml:space="preserve"> of Multiple Data Sources/Methods</w:t>
      </w:r>
      <w:bookmarkEnd w:id="14"/>
      <w:r w:rsidR="002C1B51">
        <w:rPr>
          <w:b/>
          <w:lang w:eastAsia="ja-JP"/>
        </w:rPr>
        <w:t xml:space="preserve"> (for reference only) </w:t>
      </w:r>
      <w:r w:rsidR="002C1B51">
        <w:t>(</w:t>
      </w:r>
      <w:r w:rsidR="00243480">
        <w:t>CBE</w:t>
      </w:r>
      <w:r w:rsidR="002C1B51">
        <w:t xml:space="preserve"> </w:t>
      </w:r>
      <w:r w:rsidR="000601DC">
        <w:t>Measure Submission Form: Scientific Acceptability: Validity - Threats to Validity</w:t>
      </w:r>
      <w:r w:rsidR="001064D4">
        <w:t xml:space="preserve"> [Statistically Significant Differences, Multiple Data Sources, Missing Data] </w:t>
      </w:r>
      <w:r w:rsidR="002C1B51" w:rsidRPr="000D3D01">
        <w:rPr>
          <w:lang w:eastAsia="ja-JP"/>
        </w:rPr>
        <w:t>2b)</w:t>
      </w:r>
    </w:p>
    <w:p w14:paraId="7C15CB9A" w14:textId="0D7D0E64" w:rsidR="002C1B51" w:rsidRPr="00572795" w:rsidRDefault="002C1B51" w:rsidP="002C1B51">
      <w:pPr>
        <w:pStyle w:val="BlueprintText"/>
        <w:rPr>
          <w:i/>
          <w:iCs/>
          <w:color w:val="4169E1"/>
        </w:rPr>
      </w:pPr>
      <w:r w:rsidRPr="00572795">
        <w:rPr>
          <w:i/>
          <w:iCs/>
          <w:color w:val="4169E1"/>
        </w:rPr>
        <w:t xml:space="preserve">If there is only one set of specifications, skip </w:t>
      </w:r>
      <w:r w:rsidR="001117A1">
        <w:rPr>
          <w:i/>
          <w:iCs/>
          <w:color w:val="4169E1"/>
        </w:rPr>
        <w:t>to 3.8</w:t>
      </w:r>
      <w:r w:rsidRPr="00572795">
        <w:rPr>
          <w:i/>
          <w:iCs/>
          <w:color w:val="4169E1"/>
        </w:rPr>
        <w:t>.</w:t>
      </w:r>
    </w:p>
    <w:p w14:paraId="6B30D9BD" w14:textId="70A8C4BA" w:rsidR="002C1B51" w:rsidRPr="00572795" w:rsidRDefault="002C1B51" w:rsidP="002C1B51">
      <w:pPr>
        <w:pStyle w:val="BlueprintText"/>
        <w:rPr>
          <w:i/>
          <w:iCs/>
          <w:color w:val="4169E1"/>
        </w:rPr>
      </w:pPr>
      <w:r w:rsidRPr="00572795">
        <w:rPr>
          <w:i/>
          <w:iCs/>
          <w:color w:val="4169E1"/>
        </w:rPr>
        <w:t xml:space="preserve">If </w:t>
      </w:r>
      <w:r w:rsidR="00F9589C" w:rsidRPr="00572795">
        <w:rPr>
          <w:i/>
          <w:iCs/>
          <w:color w:val="4169E1"/>
        </w:rPr>
        <w:t xml:space="preserve">specifying </w:t>
      </w:r>
      <w:r w:rsidRPr="00572795">
        <w:rPr>
          <w:i/>
          <w:iCs/>
          <w:color w:val="4169E1"/>
        </w:rPr>
        <w:t>multiple data sources/methods, there is demonstration that they produce comparable results.</w:t>
      </w:r>
    </w:p>
    <w:p w14:paraId="4C1E1F2C" w14:textId="106444B8" w:rsidR="002C1B51" w:rsidRPr="00572795" w:rsidRDefault="007365A0" w:rsidP="002C1B51">
      <w:pPr>
        <w:pStyle w:val="BlueprintText"/>
        <w:rPr>
          <w:i/>
          <w:iCs/>
          <w:color w:val="4169E1"/>
        </w:rPr>
      </w:pPr>
      <w:r>
        <w:rPr>
          <w:i/>
          <w:iCs/>
          <w:color w:val="4169E1"/>
        </w:rPr>
        <w:t>Measure developers should direct t</w:t>
      </w:r>
      <w:r w:rsidR="002C1B51" w:rsidRPr="00572795">
        <w:rPr>
          <w:i/>
          <w:iCs/>
          <w:color w:val="4169E1"/>
        </w:rPr>
        <w:t xml:space="preserve">his item to </w:t>
      </w:r>
      <w:r w:rsidR="00610787" w:rsidRPr="00572795">
        <w:rPr>
          <w:i/>
          <w:iCs/>
          <w:color w:val="4169E1"/>
        </w:rPr>
        <w:t xml:space="preserve">risk-adjusted </w:t>
      </w:r>
      <w:r w:rsidR="002C1B51" w:rsidRPr="00572795">
        <w:rPr>
          <w:i/>
          <w:iCs/>
          <w:color w:val="4169E1"/>
        </w:rPr>
        <w:t>measures —with or without social risk factors—or to measures with more than one set of specifications/instructions (e.g., one set of specifications for how to identify and compute the measure from medical record abstraction and a different set of specifications</w:t>
      </w:r>
      <w:r w:rsidR="00457A05">
        <w:rPr>
          <w:i/>
          <w:iCs/>
          <w:color w:val="4169E1"/>
        </w:rPr>
        <w:t xml:space="preserve">, e.g., </w:t>
      </w:r>
      <w:r w:rsidR="002C1B51" w:rsidRPr="00572795">
        <w:rPr>
          <w:i/>
          <w:iCs/>
          <w:color w:val="4169E1"/>
        </w:rPr>
        <w:t xml:space="preserve">claims or eCQMs). It does not apply to measures that use more than one source of data in one set of specifications/instructions (e.g., claims data to identify the denominator and medical record abstraction for the numerator). </w:t>
      </w:r>
      <w:r w:rsidR="00F9589C" w:rsidRPr="00572795">
        <w:rPr>
          <w:i/>
          <w:iCs/>
          <w:color w:val="4169E1"/>
        </w:rPr>
        <w:t>There is no requirement for c</w:t>
      </w:r>
      <w:r w:rsidR="002C1B51" w:rsidRPr="00572795">
        <w:rPr>
          <w:i/>
          <w:iCs/>
          <w:color w:val="4169E1"/>
        </w:rPr>
        <w:t xml:space="preserve">omparability when comparing performance scores with and without social risk factors in the risk adjustment model. However, if </w:t>
      </w:r>
      <w:r w:rsidR="00B50446" w:rsidRPr="00572795">
        <w:rPr>
          <w:i/>
          <w:iCs/>
          <w:color w:val="4169E1"/>
        </w:rPr>
        <w:t xml:space="preserve">there is </w:t>
      </w:r>
      <w:r w:rsidR="00F9589C" w:rsidRPr="00572795">
        <w:rPr>
          <w:i/>
          <w:iCs/>
          <w:color w:val="4169E1"/>
        </w:rPr>
        <w:t xml:space="preserve">no </w:t>
      </w:r>
      <w:r w:rsidR="00B50446" w:rsidRPr="00572795">
        <w:rPr>
          <w:i/>
          <w:iCs/>
          <w:color w:val="4169E1"/>
        </w:rPr>
        <w:t xml:space="preserve">demonstration of </w:t>
      </w:r>
      <w:r w:rsidR="002C1B51" w:rsidRPr="00572795">
        <w:rPr>
          <w:i/>
          <w:iCs/>
          <w:color w:val="4169E1"/>
        </w:rPr>
        <w:t xml:space="preserve">comparability for measures with more than one set of specifications/instructions, </w:t>
      </w:r>
      <w:r w:rsidR="00F9589C" w:rsidRPr="00572795">
        <w:rPr>
          <w:i/>
          <w:iCs/>
          <w:color w:val="4169E1"/>
        </w:rPr>
        <w:t xml:space="preserve">submit </w:t>
      </w:r>
      <w:r w:rsidR="002C1B51" w:rsidRPr="00572795">
        <w:rPr>
          <w:i/>
          <w:iCs/>
          <w:color w:val="4169E1"/>
        </w:rPr>
        <w:t>the different specifications (e.g., for medical records vs. claims) as separate measures.</w:t>
      </w:r>
    </w:p>
    <w:p w14:paraId="3A9EAA09" w14:textId="119DD218" w:rsidR="002C1B51" w:rsidRDefault="00CE06F5" w:rsidP="007034F5">
      <w:pPr>
        <w:pStyle w:val="BlueprintText"/>
        <w:ind w:left="720" w:hanging="720"/>
      </w:pPr>
      <w:r>
        <w:t>3</w:t>
      </w:r>
      <w:r w:rsidR="002C1B51">
        <w:t>.7.1</w:t>
      </w:r>
      <w:r w:rsidR="002C1B51">
        <w:tab/>
        <w:t>Method (</w:t>
      </w:r>
      <w:r w:rsidR="00243480">
        <w:t>CMS CBE</w:t>
      </w:r>
      <w:r w:rsidR="002C1B51">
        <w:t xml:space="preserve"> </w:t>
      </w:r>
      <w:r w:rsidR="000601DC">
        <w:t xml:space="preserve">Measure Submission Form: Scientific Acceptability: Validity - Threats to Validity </w:t>
      </w:r>
      <w:r w:rsidR="001064D4">
        <w:t xml:space="preserve">[Statistically Significant Differences, Multiple Data Sources, Missing Data] </w:t>
      </w:r>
      <w:r w:rsidR="000601DC">
        <w:t>2b.12</w:t>
      </w:r>
      <w:r w:rsidR="002C1B51">
        <w:t>)</w:t>
      </w:r>
    </w:p>
    <w:p w14:paraId="73EDE6F2" w14:textId="786B0B0A" w:rsidR="002C1B51" w:rsidRDefault="002C1B51" w:rsidP="002C1B51">
      <w:pPr>
        <w:pStyle w:val="BlueprintText"/>
        <w:rPr>
          <w:i/>
          <w:iCs/>
          <w:color w:val="4169E1"/>
        </w:rPr>
      </w:pPr>
      <w:r w:rsidRPr="00572795">
        <w:rPr>
          <w:i/>
          <w:iCs/>
          <w:color w:val="4169E1"/>
        </w:rPr>
        <w:t xml:space="preserve">Describe the method of testing conducted to demonstrate comparability of performance scores for the same entities across the different data sources or specifications. Describe the steps―do not just name a method. </w:t>
      </w:r>
      <w:r w:rsidR="00F9589C" w:rsidRPr="00572795">
        <w:rPr>
          <w:i/>
          <w:iCs/>
          <w:color w:val="4169E1"/>
        </w:rPr>
        <w:t xml:space="preserve">Provide the </w:t>
      </w:r>
      <w:r w:rsidRPr="00572795">
        <w:rPr>
          <w:i/>
          <w:iCs/>
          <w:color w:val="4169E1"/>
        </w:rPr>
        <w:t>statistical analysis used</w:t>
      </w:r>
      <w:r w:rsidR="00C70693">
        <w:rPr>
          <w:i/>
          <w:iCs/>
          <w:color w:val="4169E1"/>
        </w:rPr>
        <w:t>.</w:t>
      </w:r>
    </w:p>
    <w:p w14:paraId="3D936E6D" w14:textId="77777777" w:rsidR="00615AE1" w:rsidRPr="00572795" w:rsidRDefault="00615AE1" w:rsidP="002C1B51">
      <w:pPr>
        <w:pStyle w:val="BlueprintText"/>
        <w:rPr>
          <w:i/>
          <w:iCs/>
          <w:color w:val="4169E1"/>
        </w:rPr>
      </w:pPr>
    </w:p>
    <w:p w14:paraId="08C1BD4A" w14:textId="6E91AC4C" w:rsidR="002C1B51" w:rsidRDefault="00CE06F5" w:rsidP="007034F5">
      <w:pPr>
        <w:pStyle w:val="BlueprintText"/>
        <w:ind w:left="720" w:hanging="720"/>
      </w:pPr>
      <w:r>
        <w:lastRenderedPageBreak/>
        <w:t>3</w:t>
      </w:r>
      <w:r w:rsidR="002C1B51">
        <w:t>.7.2</w:t>
      </w:r>
      <w:r w:rsidR="002C1B51">
        <w:tab/>
        <w:t>Statistical Results (</w:t>
      </w:r>
      <w:r w:rsidR="00243480">
        <w:t>CBE</w:t>
      </w:r>
      <w:r w:rsidR="002C1B51">
        <w:t xml:space="preserve"> </w:t>
      </w:r>
      <w:r w:rsidR="001064D4">
        <w:t>Measure Submission Form: Scientific Acceptability: Validity - Threats to Validity [Statistically Significant Differences, Multiple Data Sources, Missing Data] 2b.13</w:t>
      </w:r>
      <w:r w:rsidR="002C1B51">
        <w:t>)</w:t>
      </w:r>
    </w:p>
    <w:p w14:paraId="0B877E9A" w14:textId="31C9D101" w:rsidR="002C1B51" w:rsidRPr="00572795" w:rsidRDefault="002C1B51" w:rsidP="002C1B51">
      <w:pPr>
        <w:pStyle w:val="BlueprintText"/>
        <w:rPr>
          <w:i/>
          <w:iCs/>
          <w:color w:val="4169E1"/>
        </w:rPr>
      </w:pPr>
      <w:r w:rsidRPr="00572795">
        <w:rPr>
          <w:i/>
          <w:iCs/>
          <w:color w:val="4169E1"/>
        </w:rPr>
        <w:t>What were the statistical results from testing comparability of performance scores for the same entities when using different data sources/specifications (e.g., correlation, rank order)?</w:t>
      </w:r>
    </w:p>
    <w:p w14:paraId="68108EB1" w14:textId="658BC7AF" w:rsidR="002C1B51" w:rsidRDefault="00CE06F5" w:rsidP="007034F5">
      <w:pPr>
        <w:pStyle w:val="BlueprintText"/>
        <w:ind w:left="720" w:hanging="720"/>
      </w:pPr>
      <w:r>
        <w:t>3</w:t>
      </w:r>
      <w:r w:rsidR="002C1B51">
        <w:t>.7.3</w:t>
      </w:r>
      <w:r w:rsidR="002C1B51">
        <w:tab/>
        <w:t>Interpretation (</w:t>
      </w:r>
      <w:r w:rsidR="004E6D65">
        <w:t>CMS CBE</w:t>
      </w:r>
      <w:r w:rsidR="002C1B51">
        <w:t xml:space="preserve"> </w:t>
      </w:r>
      <w:r w:rsidR="001064D4">
        <w:t>Measure Submission Form: Scientific Acceptability: Validity - Threats to Validity [Statistically Significant Differences, Multiple Data Sources, Missing Data] 2b.14</w:t>
      </w:r>
      <w:r w:rsidR="002C1B51">
        <w:t>)</w:t>
      </w:r>
    </w:p>
    <w:p w14:paraId="5E3F17B5" w14:textId="27FF308A" w:rsidR="002C1B51" w:rsidRPr="00572795" w:rsidRDefault="002C1B51" w:rsidP="002C1B51">
      <w:pPr>
        <w:pStyle w:val="BlueprintText"/>
        <w:rPr>
          <w:i/>
          <w:iCs/>
          <w:color w:val="4169E1"/>
        </w:rPr>
      </w:pPr>
      <w:r w:rsidRPr="00572795">
        <w:rPr>
          <w:i/>
          <w:iCs/>
          <w:color w:val="4169E1"/>
        </w:rPr>
        <w:t xml:space="preserve">What is your interpretation of the results in terms of demonstrating comparability of </w:t>
      </w:r>
      <w:r w:rsidR="0039021E">
        <w:rPr>
          <w:i/>
          <w:iCs/>
          <w:color w:val="4169E1"/>
        </w:rPr>
        <w:t>quality</w:t>
      </w:r>
      <w:r w:rsidR="0039021E" w:rsidRPr="00572795">
        <w:rPr>
          <w:i/>
          <w:iCs/>
          <w:color w:val="4169E1"/>
        </w:rPr>
        <w:t xml:space="preserve"> </w:t>
      </w:r>
      <w:r w:rsidRPr="00572795">
        <w:rPr>
          <w:i/>
          <w:iCs/>
          <w:color w:val="4169E1"/>
        </w:rPr>
        <w:t>measure scores for the same entities across the different data sources or specifications? What do the results mean and what are the norms for the test conducted?</w:t>
      </w:r>
    </w:p>
    <w:p w14:paraId="5C4CE5DA" w14:textId="3E7869F4" w:rsidR="002C1B51" w:rsidRPr="000D3D01" w:rsidRDefault="00CE06F5" w:rsidP="007034F5">
      <w:pPr>
        <w:pStyle w:val="BlueprintText"/>
        <w:ind w:left="720" w:hanging="720"/>
        <w:rPr>
          <w:lang w:eastAsia="ja-JP"/>
        </w:rPr>
      </w:pPr>
      <w:r>
        <w:rPr>
          <w:lang w:eastAsia="ja-JP"/>
        </w:rPr>
        <w:t>3</w:t>
      </w:r>
      <w:r w:rsidR="002C1B51" w:rsidRPr="000D3D01">
        <w:rPr>
          <w:lang w:eastAsia="ja-JP"/>
        </w:rPr>
        <w:t>.8</w:t>
      </w:r>
      <w:r w:rsidR="002C1B51">
        <w:rPr>
          <w:lang w:eastAsia="ja-JP"/>
        </w:rPr>
        <w:tab/>
      </w:r>
      <w:r w:rsidR="002C1B51" w:rsidRPr="000D3D01">
        <w:rPr>
          <w:lang w:eastAsia="ja-JP"/>
        </w:rPr>
        <w:t xml:space="preserve">Missing Data Analysis and Minimizing Bias </w:t>
      </w:r>
      <w:r w:rsidR="002C1B51" w:rsidRPr="00980959">
        <w:rPr>
          <w:b/>
          <w:lang w:eastAsia="ja-JP"/>
        </w:rPr>
        <w:t>(for reference only)</w:t>
      </w:r>
      <w:r w:rsidR="002C1B51" w:rsidRPr="000D3D01">
        <w:rPr>
          <w:lang w:eastAsia="ja-JP"/>
        </w:rPr>
        <w:t xml:space="preserve"> </w:t>
      </w:r>
      <w:r w:rsidR="002C1B51" w:rsidRPr="00E47E6F">
        <w:t>(</w:t>
      </w:r>
      <w:r w:rsidR="004E6D65">
        <w:t>CME CBE</w:t>
      </w:r>
      <w:r w:rsidR="002C1B51" w:rsidRPr="00E47E6F">
        <w:t xml:space="preserve"> </w:t>
      </w:r>
      <w:r w:rsidR="001064D4">
        <w:t>Measure Submission Form: Scientific Acceptability: Validity - Threats to Validity [Statistically Significant Differences, Multiple Data Sources, Missing Data]</w:t>
      </w:r>
      <w:r w:rsidR="002C1B51" w:rsidRPr="000D3D01">
        <w:rPr>
          <w:lang w:eastAsia="ja-JP"/>
        </w:rPr>
        <w:t>)</w:t>
      </w:r>
    </w:p>
    <w:p w14:paraId="0D1AD462" w14:textId="772B5A08" w:rsidR="002C1B51" w:rsidRPr="00572795" w:rsidRDefault="002C1B51" w:rsidP="002C1B51">
      <w:pPr>
        <w:pStyle w:val="BlueprintText"/>
        <w:rPr>
          <w:rFonts w:eastAsiaTheme="minorEastAsia"/>
          <w:i/>
          <w:iCs/>
          <w:color w:val="4169E1"/>
          <w:lang w:eastAsia="ja-JP"/>
        </w:rPr>
      </w:pPr>
      <w:r w:rsidRPr="00572795">
        <w:rPr>
          <w:i/>
          <w:iCs/>
          <w:color w:val="4169E1"/>
        </w:rPr>
        <w:t xml:space="preserve">Analyze and identify the extent and distribution of missing data (or nonresponse) and demonstrate that </w:t>
      </w:r>
      <w:r w:rsidR="00B50446" w:rsidRPr="00572795">
        <w:rPr>
          <w:i/>
          <w:iCs/>
          <w:color w:val="4169E1"/>
        </w:rPr>
        <w:t xml:space="preserve">there is no bias in </w:t>
      </w:r>
      <w:r w:rsidRPr="00572795">
        <w:rPr>
          <w:i/>
          <w:iCs/>
          <w:color w:val="4169E1"/>
        </w:rPr>
        <w:t>performance results due to systematic missing data (or differences between responders and non-responders) and how the specified handling of missing data minimizes bias.</w:t>
      </w:r>
    </w:p>
    <w:p w14:paraId="59527490" w14:textId="2C858644" w:rsidR="002C1B51" w:rsidRDefault="00CE06F5" w:rsidP="007034F5">
      <w:pPr>
        <w:pStyle w:val="BlueprintText"/>
        <w:ind w:left="720" w:hanging="720"/>
      </w:pPr>
      <w:r>
        <w:t>3</w:t>
      </w:r>
      <w:r w:rsidR="002C1B51">
        <w:t>.8.1</w:t>
      </w:r>
      <w:r w:rsidR="002C1B51">
        <w:tab/>
        <w:t>Method (</w:t>
      </w:r>
      <w:r w:rsidR="00016785">
        <w:t>CMS CBE</w:t>
      </w:r>
      <w:r w:rsidR="002C1B51">
        <w:t xml:space="preserve"> </w:t>
      </w:r>
      <w:r w:rsidR="009E1446">
        <w:t>Measure Submission Form: Scientific Acceptability: Validity - Threats to Validity [Statistically Significant Differences, Multiple Data Sources, Missing Data] 2b.08</w:t>
      </w:r>
      <w:r w:rsidR="002C1B51">
        <w:t>)</w:t>
      </w:r>
    </w:p>
    <w:p w14:paraId="4B4EA4A9" w14:textId="37B2414F" w:rsidR="002C1B51" w:rsidRPr="00572795" w:rsidRDefault="002C1B51" w:rsidP="002C1B51">
      <w:pPr>
        <w:pStyle w:val="BlueprintText"/>
        <w:rPr>
          <w:i/>
          <w:iCs/>
          <w:color w:val="4169E1"/>
        </w:rPr>
      </w:pPr>
      <w:r w:rsidRPr="00572795">
        <w:rPr>
          <w:i/>
          <w:iCs/>
          <w:color w:val="4169E1"/>
        </w:rPr>
        <w:t xml:space="preserve">Describe the testing method conducted to identify the extent and distribution of missing data (or nonresponse) and demonstrate that performance results are not biased due to systematic missing data (or differences between responders and non-responders) and how the specified handling of missing data minimizes bias. Describe the steps―do not just name a method. </w:t>
      </w:r>
      <w:r w:rsidR="00F9589C" w:rsidRPr="00572795">
        <w:rPr>
          <w:i/>
          <w:iCs/>
          <w:color w:val="4169E1"/>
        </w:rPr>
        <w:t xml:space="preserve">Provide the </w:t>
      </w:r>
      <w:r w:rsidRPr="00572795">
        <w:rPr>
          <w:i/>
          <w:iCs/>
          <w:color w:val="4169E1"/>
        </w:rPr>
        <w:t>statistical analysis used</w:t>
      </w:r>
      <w:r w:rsidR="00B91CBB">
        <w:rPr>
          <w:i/>
          <w:iCs/>
          <w:color w:val="4169E1"/>
        </w:rPr>
        <w:t>, such as examples of evidence that missing data distorts measure results include, but not limited to, frequency of occurrence and variability across measured entities</w:t>
      </w:r>
      <w:r w:rsidR="00983A56">
        <w:rPr>
          <w:i/>
          <w:iCs/>
          <w:color w:val="4169E1"/>
        </w:rPr>
        <w:t>.</w:t>
      </w:r>
    </w:p>
    <w:p w14:paraId="230FB3E6" w14:textId="197CA344" w:rsidR="002C1B51" w:rsidRDefault="00CE06F5" w:rsidP="007034F5">
      <w:pPr>
        <w:pStyle w:val="BlueprintText"/>
        <w:ind w:left="720" w:hanging="720"/>
      </w:pPr>
      <w:r>
        <w:t>3</w:t>
      </w:r>
      <w:r w:rsidR="002C1B51">
        <w:t>.8.2</w:t>
      </w:r>
      <w:r w:rsidR="002C1B51">
        <w:tab/>
        <w:t>Missing Data Analysis (</w:t>
      </w:r>
      <w:r w:rsidR="00016785">
        <w:t>CMS CBE</w:t>
      </w:r>
      <w:r w:rsidR="002C1B51">
        <w:t xml:space="preserve"> </w:t>
      </w:r>
      <w:r w:rsidR="00E61120">
        <w:t>Measure Submission Form: Scientific Acceptability: Validity - Threats to Validity [Statistically Significant Differences, Multiple Data Sources, Missing Data] 2b.09</w:t>
      </w:r>
      <w:r w:rsidR="002C1B51">
        <w:t>)</w:t>
      </w:r>
    </w:p>
    <w:p w14:paraId="2C75437E" w14:textId="5D9022E5" w:rsidR="002C1B51" w:rsidRPr="00572795" w:rsidRDefault="002C1B51" w:rsidP="002C1B51">
      <w:pPr>
        <w:pStyle w:val="BlueprintText"/>
        <w:rPr>
          <w:i/>
          <w:iCs/>
          <w:color w:val="4169E1"/>
        </w:rPr>
      </w:pPr>
      <w:r w:rsidRPr="00572795">
        <w:rPr>
          <w:i/>
          <w:iCs/>
          <w:color w:val="4169E1"/>
        </w:rPr>
        <w:t xml:space="preserve">What is the overall frequency of missing data, the distribution of missing data across </w:t>
      </w:r>
      <w:r w:rsidR="00BB1FEB">
        <w:rPr>
          <w:i/>
          <w:iCs/>
          <w:color w:val="4169E1"/>
        </w:rPr>
        <w:t>measured entities</w:t>
      </w:r>
      <w:r w:rsidRPr="00572795">
        <w:rPr>
          <w:i/>
          <w:iCs/>
          <w:color w:val="4169E1"/>
        </w:rPr>
        <w:t>, and the results from testing related to missing data (e.g., results of sensitivity analysis of the effect of various rules for missing data/nonresponse)? If no empirical sensitivity analysis, identify the approaches</w:t>
      </w:r>
      <w:r w:rsidR="00F9589C" w:rsidRPr="00572795">
        <w:rPr>
          <w:i/>
          <w:iCs/>
          <w:color w:val="4169E1"/>
        </w:rPr>
        <w:t xml:space="preserve"> considered</w:t>
      </w:r>
      <w:r w:rsidRPr="00572795">
        <w:rPr>
          <w:i/>
          <w:iCs/>
          <w:color w:val="4169E1"/>
        </w:rPr>
        <w:t xml:space="preserve"> for handling missing data and pros and cons of each.</w:t>
      </w:r>
    </w:p>
    <w:p w14:paraId="29AAF072" w14:textId="7D97980F" w:rsidR="002C1B51" w:rsidRDefault="00CE06F5" w:rsidP="007034F5">
      <w:pPr>
        <w:pStyle w:val="BlueprintText"/>
        <w:ind w:left="720" w:hanging="720"/>
      </w:pPr>
      <w:r>
        <w:t>3</w:t>
      </w:r>
      <w:r w:rsidR="002C1B51">
        <w:t>.8.3</w:t>
      </w:r>
      <w:r w:rsidR="002C1B51">
        <w:tab/>
        <w:t>Interpretation (</w:t>
      </w:r>
      <w:r w:rsidR="00016785">
        <w:t>CMS CBE</w:t>
      </w:r>
      <w:r w:rsidR="002C1B51">
        <w:t xml:space="preserve"> </w:t>
      </w:r>
      <w:r w:rsidR="00E61120">
        <w:t>Measure Submission Form: Scientific Acceptability: Validity - Threats to Validity [Statistically Significant Differences, Multiple Data Sources, Missing Data] 2b.10</w:t>
      </w:r>
      <w:r w:rsidR="002C1B51">
        <w:t>)</w:t>
      </w:r>
    </w:p>
    <w:p w14:paraId="1DD71DAF" w14:textId="5C0025BC" w:rsidR="002C1B51" w:rsidRDefault="002C1B51" w:rsidP="002C1B51">
      <w:pPr>
        <w:pStyle w:val="BlueprintText"/>
        <w:rPr>
          <w:i/>
          <w:iCs/>
          <w:color w:val="4169E1"/>
        </w:rPr>
      </w:pPr>
      <w:r w:rsidRPr="00572795">
        <w:rPr>
          <w:i/>
          <w:iCs/>
          <w:color w:val="4169E1"/>
        </w:rPr>
        <w:t>What is your interpretation of the results in terms of demonstrating that</w:t>
      </w:r>
      <w:r w:rsidR="00F9589C" w:rsidRPr="00572795">
        <w:rPr>
          <w:i/>
          <w:iCs/>
          <w:color w:val="4169E1"/>
        </w:rPr>
        <w:t xml:space="preserve"> there is no bias in</w:t>
      </w:r>
      <w:r w:rsidRPr="00572795">
        <w:rPr>
          <w:i/>
          <w:iCs/>
          <w:color w:val="4169E1"/>
        </w:rPr>
        <w:t xml:space="preserve"> performance results due to systematic missing data (or differences between responders and non-responders) and how the specified handling of missing data minimizes bias? What do the results mean in terms of supporting the selected approach for missing data, and what are the norms for the test conducted? If </w:t>
      </w:r>
      <w:r w:rsidR="007D2ED1" w:rsidRPr="00572795">
        <w:rPr>
          <w:i/>
          <w:iCs/>
          <w:color w:val="4169E1"/>
        </w:rPr>
        <w:t xml:space="preserve">you did </w:t>
      </w:r>
      <w:r w:rsidRPr="00572795">
        <w:rPr>
          <w:i/>
          <w:iCs/>
          <w:color w:val="4169E1"/>
        </w:rPr>
        <w:t>no</w:t>
      </w:r>
      <w:r w:rsidR="007D2ED1" w:rsidRPr="00572795">
        <w:rPr>
          <w:i/>
          <w:iCs/>
          <w:color w:val="4169E1"/>
        </w:rPr>
        <w:t>t conduct</w:t>
      </w:r>
      <w:r w:rsidRPr="00572795">
        <w:rPr>
          <w:i/>
          <w:iCs/>
          <w:color w:val="4169E1"/>
        </w:rPr>
        <w:t xml:space="preserve"> empirical analysis, provide the rationale for the selected approach for missing data. </w:t>
      </w:r>
    </w:p>
    <w:p w14:paraId="0CB48AD8" w14:textId="053F4961" w:rsidR="00615AE1" w:rsidRDefault="00615AE1" w:rsidP="002C1B51">
      <w:pPr>
        <w:pStyle w:val="BlueprintText"/>
        <w:rPr>
          <w:i/>
          <w:iCs/>
          <w:color w:val="4169E1"/>
        </w:rPr>
      </w:pPr>
    </w:p>
    <w:p w14:paraId="67EEB799" w14:textId="77777777" w:rsidR="00615AE1" w:rsidRPr="00572795" w:rsidRDefault="00615AE1" w:rsidP="002C1B51">
      <w:pPr>
        <w:pStyle w:val="BlueprintText"/>
        <w:rPr>
          <w:i/>
          <w:iCs/>
          <w:color w:val="4169E1"/>
        </w:rPr>
      </w:pPr>
    </w:p>
    <w:p w14:paraId="14AFB759" w14:textId="3BB174BB" w:rsidR="002C1B51" w:rsidRPr="002A7DCC" w:rsidRDefault="002C1B51" w:rsidP="002C1B51">
      <w:pPr>
        <w:pStyle w:val="BlueprintText"/>
        <w:numPr>
          <w:ilvl w:val="0"/>
          <w:numId w:val="2"/>
        </w:numPr>
        <w:tabs>
          <w:tab w:val="clear" w:pos="360"/>
        </w:tabs>
        <w:ind w:left="720" w:hanging="720"/>
        <w:rPr>
          <w:b/>
        </w:rPr>
      </w:pPr>
      <w:r w:rsidRPr="00FA1F7D">
        <w:rPr>
          <w:b/>
        </w:rPr>
        <w:lastRenderedPageBreak/>
        <w:t>Feasibility</w:t>
      </w:r>
      <w:r w:rsidRPr="002A7DCC">
        <w:rPr>
          <w:b/>
        </w:rPr>
        <w:t xml:space="preserve"> (</w:t>
      </w:r>
      <w:r w:rsidR="00AF6FF7">
        <w:rPr>
          <w:b/>
        </w:rPr>
        <w:t>CMS CBE</w:t>
      </w:r>
      <w:r w:rsidR="00AF6FF7" w:rsidRPr="002A7DCC">
        <w:rPr>
          <w:b/>
        </w:rPr>
        <w:t xml:space="preserve"> </w:t>
      </w:r>
      <w:r w:rsidRPr="002A7DCC">
        <w:rPr>
          <w:b/>
        </w:rPr>
        <w:t>Feasibility</w:t>
      </w:r>
      <w:r w:rsidR="00F67DFF">
        <w:rPr>
          <w:b/>
        </w:rPr>
        <w:t xml:space="preserve"> Criterion 3</w:t>
      </w:r>
      <w:r w:rsidRPr="002A7DCC">
        <w:rPr>
          <w:b/>
        </w:rPr>
        <w:t>)</w:t>
      </w:r>
    </w:p>
    <w:p w14:paraId="34199F7C" w14:textId="3341BE24" w:rsidR="002C1B51" w:rsidRPr="00572795" w:rsidRDefault="002C1B51" w:rsidP="002C1B51">
      <w:pPr>
        <w:pStyle w:val="BlueprintText"/>
        <w:rPr>
          <w:i/>
          <w:iCs/>
          <w:color w:val="4169E1"/>
          <w:sz w:val="20"/>
          <w:szCs w:val="20"/>
        </w:rPr>
      </w:pPr>
      <w:r w:rsidRPr="00572795">
        <w:rPr>
          <w:i/>
          <w:iCs/>
          <w:color w:val="4169E1"/>
        </w:rPr>
        <w:t xml:space="preserve">This </w:t>
      </w:r>
      <w:r w:rsidRPr="00572795">
        <w:rPr>
          <w:rFonts w:eastAsia="Trebuchet MS" w:cs="Trebuchet MS"/>
          <w:i/>
          <w:iCs/>
          <w:color w:val="4169E1"/>
        </w:rPr>
        <w:t>criterion</w:t>
      </w:r>
      <w:r w:rsidRPr="00572795">
        <w:rPr>
          <w:i/>
          <w:iCs/>
          <w:color w:val="4169E1"/>
        </w:rPr>
        <w:t xml:space="preserve"> assesses the extent to which the required data are readily available, retrievable without undue burden, and </w:t>
      </w:r>
      <w:r w:rsidR="00F9589C" w:rsidRPr="00572795">
        <w:rPr>
          <w:i/>
          <w:iCs/>
          <w:color w:val="4169E1"/>
        </w:rPr>
        <w:t>are</w:t>
      </w:r>
      <w:r w:rsidRPr="00572795">
        <w:rPr>
          <w:i/>
          <w:iCs/>
          <w:color w:val="4169E1"/>
        </w:rPr>
        <w:t xml:space="preserve"> implement</w:t>
      </w:r>
      <w:r w:rsidR="00F9589C" w:rsidRPr="00572795">
        <w:rPr>
          <w:i/>
          <w:iCs/>
          <w:color w:val="4169E1"/>
        </w:rPr>
        <w:t>able</w:t>
      </w:r>
      <w:r w:rsidRPr="00572795">
        <w:rPr>
          <w:i/>
          <w:iCs/>
          <w:color w:val="4169E1"/>
        </w:rPr>
        <w:t xml:space="preserve"> for performance measurement</w:t>
      </w:r>
      <w:r w:rsidRPr="00572795">
        <w:rPr>
          <w:rFonts w:ascii="Trebuchet MS" w:hAnsi="Trebuchet MS"/>
          <w:i/>
          <w:iCs/>
          <w:color w:val="4169E1"/>
          <w:sz w:val="16"/>
          <w:szCs w:val="16"/>
        </w:rPr>
        <w:t>.</w:t>
      </w:r>
    </w:p>
    <w:p w14:paraId="56081CD4" w14:textId="21D7F863" w:rsidR="002C1B51" w:rsidRPr="000D3D01" w:rsidRDefault="00CE06F5" w:rsidP="002C1B51">
      <w:pPr>
        <w:pStyle w:val="BlueprintText"/>
        <w:ind w:left="720" w:hanging="720"/>
        <w:rPr>
          <w:lang w:eastAsia="ja-JP"/>
        </w:rPr>
      </w:pPr>
      <w:bookmarkStart w:id="15" w:name="_Hlk503277271"/>
      <w:r>
        <w:rPr>
          <w:lang w:eastAsia="ja-JP"/>
        </w:rPr>
        <w:t>4</w:t>
      </w:r>
      <w:r w:rsidR="002C1B51" w:rsidRPr="000D3D01">
        <w:rPr>
          <w:lang w:eastAsia="ja-JP"/>
        </w:rPr>
        <w:t>.1</w:t>
      </w:r>
      <w:r w:rsidR="002C1B51">
        <w:rPr>
          <w:lang w:eastAsia="ja-JP"/>
        </w:rPr>
        <w:tab/>
      </w:r>
      <w:r w:rsidR="002C1B51" w:rsidRPr="003E4F33">
        <w:t>Data</w:t>
      </w:r>
      <w:r w:rsidR="002C1B51" w:rsidRPr="000D3D01">
        <w:rPr>
          <w:lang w:eastAsia="ja-JP"/>
        </w:rPr>
        <w:t xml:space="preserve"> Elements Generated as Byproduct of Care Processes </w:t>
      </w:r>
      <w:bookmarkEnd w:id="15"/>
      <w:r w:rsidR="002C1B51" w:rsidRPr="000D3D01">
        <w:rPr>
          <w:lang w:eastAsia="ja-JP"/>
        </w:rPr>
        <w:t>(</w:t>
      </w:r>
      <w:r w:rsidR="00016785">
        <w:rPr>
          <w:lang w:eastAsia="ja-JP"/>
        </w:rPr>
        <w:t>CMS CBE</w:t>
      </w:r>
      <w:r w:rsidR="002C1B51" w:rsidRPr="000D3D01">
        <w:rPr>
          <w:lang w:eastAsia="ja-JP"/>
        </w:rPr>
        <w:t xml:space="preserve"> </w:t>
      </w:r>
      <w:r w:rsidR="00E61120">
        <w:rPr>
          <w:lang w:eastAsia="ja-JP"/>
        </w:rPr>
        <w:t>Measure Submission Form, Feasibility 3.01</w:t>
      </w:r>
      <w:r w:rsidR="002C1B51" w:rsidRPr="000D3D01">
        <w:rPr>
          <w:lang w:eastAsia="ja-JP"/>
        </w:rPr>
        <w:t>)</w:t>
      </w:r>
    </w:p>
    <w:p w14:paraId="1046E77B" w14:textId="7CA060F9" w:rsidR="002C1B51" w:rsidRPr="00572795" w:rsidRDefault="002C1B51" w:rsidP="002C1B51">
      <w:pPr>
        <w:pStyle w:val="BlueprintText"/>
        <w:rPr>
          <w:i/>
          <w:iCs/>
          <w:color w:val="4169E1"/>
        </w:rPr>
      </w:pPr>
      <w:bookmarkStart w:id="16" w:name="_Hlk503277336"/>
      <w:r w:rsidRPr="00572795">
        <w:rPr>
          <w:i/>
          <w:iCs/>
          <w:color w:val="4169E1"/>
        </w:rPr>
        <w:t xml:space="preserve">How are the </w:t>
      </w:r>
      <w:r w:rsidR="007D2ED1" w:rsidRPr="00572795">
        <w:rPr>
          <w:i/>
          <w:iCs/>
          <w:color w:val="4169E1"/>
        </w:rPr>
        <w:t xml:space="preserve">needed </w:t>
      </w:r>
      <w:r w:rsidRPr="00572795">
        <w:rPr>
          <w:i/>
          <w:iCs/>
          <w:color w:val="4169E1"/>
        </w:rPr>
        <w:t xml:space="preserve">data elements generated to compute measure scores? </w:t>
      </w:r>
      <w:bookmarkEnd w:id="16"/>
    </w:p>
    <w:p w14:paraId="0B2B13D5" w14:textId="7D41459C" w:rsidR="002C1B51" w:rsidRDefault="002C1B51" w:rsidP="002C1B51">
      <w:pPr>
        <w:pStyle w:val="BlueprintText"/>
      </w:pPr>
      <w:r>
        <w:t>Data used in the measure are (</w:t>
      </w:r>
      <w:r w:rsidR="006F778C">
        <w:t>check</w:t>
      </w:r>
      <w:r>
        <w:t xml:space="preserve"> all that apply)</w:t>
      </w:r>
    </w:p>
    <w:p w14:paraId="0EA4840F" w14:textId="74021254" w:rsidR="002C1B51" w:rsidRPr="003E4F33" w:rsidRDefault="008661BC" w:rsidP="00A4036D">
      <w:pPr>
        <w:pStyle w:val="ListBullet"/>
        <w:numPr>
          <w:ilvl w:val="0"/>
          <w:numId w:val="0"/>
        </w:numPr>
        <w:ind w:left="360"/>
      </w:pPr>
      <w:sdt>
        <w:sdtPr>
          <w:id w:val="-2118045985"/>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g</w:t>
      </w:r>
      <w:r w:rsidR="002C1B51" w:rsidRPr="003E4F33">
        <w:t>enerated</w:t>
      </w:r>
      <w:bookmarkStart w:id="17" w:name="_Hlk504302444"/>
      <w:r w:rsidR="002C1B51" w:rsidRPr="003E4F33">
        <w:t xml:space="preserve"> </w:t>
      </w:r>
      <w:bookmarkEnd w:id="17"/>
      <w:r w:rsidR="002C1B51" w:rsidRPr="003E4F33">
        <w:t>or collected by and used by healthcare personnel during provision of care (</w:t>
      </w:r>
      <w:r w:rsidR="002C1B51">
        <w:t>e.g.</w:t>
      </w:r>
      <w:r w:rsidR="002C1B51" w:rsidRPr="003E4F33">
        <w:t xml:space="preserve">, </w:t>
      </w:r>
      <w:r w:rsidR="002C1B51">
        <w:t>blood pressure</w:t>
      </w:r>
      <w:r w:rsidR="002C1B51" w:rsidRPr="003E4F33">
        <w:t>, lab</w:t>
      </w:r>
      <w:r w:rsidR="002C1B51">
        <w:t>oratory</w:t>
      </w:r>
      <w:r w:rsidR="002C1B51" w:rsidRPr="003E4F33">
        <w:t xml:space="preserve"> value, diagnosis, depression score)</w:t>
      </w:r>
    </w:p>
    <w:p w14:paraId="586AF755" w14:textId="38BD4A19" w:rsidR="002C1B51" w:rsidRPr="003E4F33" w:rsidRDefault="008661BC" w:rsidP="00A4036D">
      <w:pPr>
        <w:pStyle w:val="ListBullet"/>
        <w:numPr>
          <w:ilvl w:val="0"/>
          <w:numId w:val="0"/>
        </w:numPr>
        <w:ind w:left="360"/>
      </w:pPr>
      <w:sdt>
        <w:sdtPr>
          <w:id w:val="-1922553655"/>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c</w:t>
      </w:r>
      <w:r w:rsidR="002C1B51" w:rsidRPr="003E4F33">
        <w:t>oded by someone other than the person obtaining original information (</w:t>
      </w:r>
      <w:r w:rsidR="002C1B51">
        <w:t>e.g.</w:t>
      </w:r>
      <w:r w:rsidR="002C1B51" w:rsidRPr="003E4F33">
        <w:t xml:space="preserve">, </w:t>
      </w:r>
      <w:r w:rsidR="002C1B51">
        <w:t>Diagnosis-Related Group</w:t>
      </w:r>
      <w:r w:rsidR="002C1B51" w:rsidRPr="003E4F33">
        <w:t xml:space="preserve">, </w:t>
      </w:r>
      <w:r w:rsidR="002C1B51">
        <w:t>International Classification of Diseases, 10</w:t>
      </w:r>
      <w:r w:rsidR="002C1B51" w:rsidRPr="00A4036D">
        <w:t>th</w:t>
      </w:r>
      <w:r w:rsidR="002C1B51">
        <w:t xml:space="preserve"> Revision</w:t>
      </w:r>
      <w:r w:rsidR="00983A56">
        <w:t>, Clinical Modification/Procedure Coding System</w:t>
      </w:r>
      <w:r w:rsidR="002C1B51" w:rsidRPr="003E4F33">
        <w:t xml:space="preserve"> codes on claims)</w:t>
      </w:r>
    </w:p>
    <w:p w14:paraId="1A9F6773" w14:textId="17C43B94" w:rsidR="002C1B51" w:rsidRPr="003E4F33" w:rsidRDefault="008661BC" w:rsidP="00A4036D">
      <w:pPr>
        <w:pStyle w:val="ListBullet"/>
        <w:numPr>
          <w:ilvl w:val="0"/>
          <w:numId w:val="0"/>
        </w:numPr>
        <w:ind w:left="360"/>
      </w:pPr>
      <w:sdt>
        <w:sdtPr>
          <w:id w:val="-78217082"/>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a</w:t>
      </w:r>
      <w:r w:rsidR="002C1B51" w:rsidRPr="003E4F33">
        <w:t>bstracted from a record by someone other than the person obtaining original information (</w:t>
      </w:r>
      <w:r w:rsidR="002C1B51">
        <w:t>e.g.</w:t>
      </w:r>
      <w:r w:rsidR="002C1B51" w:rsidRPr="003E4F33">
        <w:t>, chart abstraction for quality measure or registry)</w:t>
      </w:r>
    </w:p>
    <w:p w14:paraId="70506C02" w14:textId="6C7AF468" w:rsidR="002C1B51" w:rsidRPr="003E4F33" w:rsidRDefault="008661BC" w:rsidP="00A4036D">
      <w:pPr>
        <w:pStyle w:val="ListBullet"/>
        <w:numPr>
          <w:ilvl w:val="0"/>
          <w:numId w:val="0"/>
        </w:numPr>
        <w:ind w:left="360"/>
      </w:pPr>
      <w:sdt>
        <w:sdtPr>
          <w:id w:val="739212358"/>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o</w:t>
      </w:r>
      <w:r w:rsidR="002C1B51" w:rsidRPr="003E4F33">
        <w:t>ther (</w:t>
      </w:r>
      <w:r w:rsidR="0046641F">
        <w:t>specify</w:t>
      </w:r>
      <w:r w:rsidR="002C1B51" w:rsidRPr="003E4F33">
        <w:t>)</w:t>
      </w:r>
      <w:r w:rsidR="006F778C" w:rsidRPr="00A4036D">
        <w:t xml:space="preserve"> </w:t>
      </w:r>
      <w:sdt>
        <w:sdtPr>
          <w:id w:val="647482607"/>
          <w:placeholder>
            <w:docPart w:val="4B5B5836B9EE415F969482693A0011F8"/>
          </w:placeholder>
          <w:showingPlcHdr/>
          <w:text/>
        </w:sdtPr>
        <w:sdtEndPr/>
        <w:sdtContent>
          <w:r w:rsidR="006F778C" w:rsidRPr="00A4036D">
            <w:t>Click or tap here to enter text.</w:t>
          </w:r>
        </w:sdtContent>
      </w:sdt>
    </w:p>
    <w:p w14:paraId="7065E9AF" w14:textId="64AC7CE8" w:rsidR="002C1B51" w:rsidRPr="003E4F33" w:rsidRDefault="00CE06F5" w:rsidP="002C1B51">
      <w:pPr>
        <w:pStyle w:val="BlueprintText"/>
      </w:pPr>
      <w:r>
        <w:t>4</w:t>
      </w:r>
      <w:r w:rsidR="002C1B51" w:rsidRPr="003E4F33">
        <w:t>.2</w:t>
      </w:r>
      <w:r w:rsidR="002C1B51">
        <w:tab/>
      </w:r>
      <w:r w:rsidR="002C1B51" w:rsidRPr="003E4F33">
        <w:t xml:space="preserve">Electronic Sources </w:t>
      </w:r>
    </w:p>
    <w:p w14:paraId="10C2D244" w14:textId="0C6D5DF0" w:rsidR="002C1B51" w:rsidRDefault="00CE06F5" w:rsidP="002C1B51">
      <w:pPr>
        <w:pStyle w:val="BlueprintText"/>
      </w:pPr>
      <w:bookmarkStart w:id="18" w:name="_Hlk503277397"/>
      <w:r>
        <w:t>4</w:t>
      </w:r>
      <w:r w:rsidR="002C1B51">
        <w:t>.2.1</w:t>
      </w:r>
      <w:r w:rsidR="002C1B51">
        <w:tab/>
        <w:t>Data Elements Electronic Availability (</w:t>
      </w:r>
      <w:r w:rsidR="00016785">
        <w:t>CMS CBE</w:t>
      </w:r>
      <w:r w:rsidR="002C1B51">
        <w:t xml:space="preserve"> </w:t>
      </w:r>
      <w:r w:rsidR="00E61120">
        <w:rPr>
          <w:lang w:eastAsia="ja-JP"/>
        </w:rPr>
        <w:t>Measure Submission Form, Feasibility 3.02</w:t>
      </w:r>
      <w:r w:rsidR="002C1B51">
        <w:t>.)</w:t>
      </w:r>
    </w:p>
    <w:p w14:paraId="1D093F91" w14:textId="6338CD5A" w:rsidR="002C1B51" w:rsidRPr="00572795" w:rsidRDefault="002C1B51" w:rsidP="002C1B51">
      <w:pPr>
        <w:pStyle w:val="BlueprintText"/>
        <w:rPr>
          <w:i/>
          <w:iCs/>
          <w:color w:val="4169E1"/>
        </w:rPr>
      </w:pPr>
      <w:r w:rsidRPr="00572795">
        <w:rPr>
          <w:i/>
          <w:iCs/>
          <w:color w:val="4169E1"/>
        </w:rPr>
        <w:t>To what extent are the data elements needed for the measure available electronically</w:t>
      </w:r>
      <w:bookmarkStart w:id="19" w:name="_Hlk504302478"/>
      <w:r w:rsidRPr="00572795">
        <w:rPr>
          <w:i/>
          <w:iCs/>
          <w:color w:val="4169E1"/>
        </w:rPr>
        <w:t xml:space="preserve"> </w:t>
      </w:r>
      <w:bookmarkEnd w:id="18"/>
      <w:bookmarkEnd w:id="19"/>
      <w:r w:rsidRPr="00572795">
        <w:rPr>
          <w:i/>
          <w:iCs/>
          <w:color w:val="4169E1"/>
        </w:rPr>
        <w:t xml:space="preserve">(i.e., </w:t>
      </w:r>
      <w:r w:rsidR="007D2ED1" w:rsidRPr="00572795">
        <w:rPr>
          <w:i/>
          <w:iCs/>
          <w:color w:val="4169E1"/>
        </w:rPr>
        <w:t xml:space="preserve">needed </w:t>
      </w:r>
      <w:r w:rsidRPr="00572795">
        <w:rPr>
          <w:i/>
          <w:iCs/>
          <w:color w:val="4169E1"/>
        </w:rPr>
        <w:t xml:space="preserve">elements to compute </w:t>
      </w:r>
      <w:r w:rsidR="0039021E">
        <w:rPr>
          <w:i/>
          <w:iCs/>
          <w:color w:val="4169E1"/>
        </w:rPr>
        <w:t>quality</w:t>
      </w:r>
      <w:r w:rsidR="0039021E" w:rsidRPr="00572795">
        <w:rPr>
          <w:i/>
          <w:iCs/>
          <w:color w:val="4169E1"/>
        </w:rPr>
        <w:t xml:space="preserve"> </w:t>
      </w:r>
      <w:r w:rsidRPr="00572795">
        <w:rPr>
          <w:i/>
          <w:iCs/>
          <w:color w:val="4169E1"/>
        </w:rPr>
        <w:t>measure scores are in defined, computer-readable fields)?</w:t>
      </w:r>
      <w:bookmarkStart w:id="20" w:name="_Hlk504302497"/>
      <w:r w:rsidRPr="00572795">
        <w:rPr>
          <w:i/>
          <w:iCs/>
          <w:color w:val="4169E1"/>
        </w:rPr>
        <w:t xml:space="preserve"> </w:t>
      </w:r>
    </w:p>
    <w:bookmarkEnd w:id="20"/>
    <w:p w14:paraId="06D84E62" w14:textId="639FDB3A" w:rsidR="002C1B51" w:rsidRPr="003E4F33" w:rsidRDefault="008661BC" w:rsidP="00A4036D">
      <w:pPr>
        <w:pStyle w:val="ListBullet"/>
        <w:numPr>
          <w:ilvl w:val="0"/>
          <w:numId w:val="0"/>
        </w:numPr>
        <w:ind w:left="360"/>
      </w:pPr>
      <w:sdt>
        <w:sdtPr>
          <w:id w:val="-719047676"/>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rsidRPr="003E4F33">
        <w:t xml:space="preserve">All data elements are in defined fields in </w:t>
      </w:r>
      <w:r w:rsidR="002C1B51" w:rsidRPr="00FA1F7D">
        <w:t>EHRs</w:t>
      </w:r>
      <w:r w:rsidR="002C1B51">
        <w:t>.</w:t>
      </w:r>
      <w:r w:rsidR="002C1B51" w:rsidRPr="003E4F33" w:rsidDel="00A64A2C">
        <w:t xml:space="preserve"> </w:t>
      </w:r>
    </w:p>
    <w:p w14:paraId="3343BBA0" w14:textId="4BE96606" w:rsidR="002C1B51" w:rsidRPr="003E4F33" w:rsidRDefault="008661BC" w:rsidP="00A4036D">
      <w:pPr>
        <w:pStyle w:val="ListBullet"/>
        <w:numPr>
          <w:ilvl w:val="0"/>
          <w:numId w:val="0"/>
        </w:numPr>
        <w:ind w:left="360"/>
      </w:pPr>
      <w:sdt>
        <w:sdtPr>
          <w:id w:val="76645231"/>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rsidRPr="003E4F33">
        <w:t>All data elements are in defined fields in electronic claims</w:t>
      </w:r>
      <w:r w:rsidR="002C1B51">
        <w:t>.</w:t>
      </w:r>
    </w:p>
    <w:p w14:paraId="4881C18A" w14:textId="7DE7228C" w:rsidR="002C1B51" w:rsidRPr="003E4F33" w:rsidRDefault="008661BC" w:rsidP="00A4036D">
      <w:pPr>
        <w:pStyle w:val="ListBullet"/>
        <w:numPr>
          <w:ilvl w:val="0"/>
          <w:numId w:val="0"/>
        </w:numPr>
        <w:ind w:left="360"/>
      </w:pPr>
      <w:sdt>
        <w:sdtPr>
          <w:id w:val="-733006863"/>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rsidRPr="003E4F33">
        <w:t>All data elements are in defined fields in electronic clinical data such as clinical registry, nursing home MDS, and home health OASIS</w:t>
      </w:r>
      <w:r w:rsidR="002C1B51">
        <w:t>.</w:t>
      </w:r>
    </w:p>
    <w:p w14:paraId="34EAB1DC" w14:textId="019159E4" w:rsidR="002C1B51" w:rsidRPr="003E4F33" w:rsidRDefault="008661BC" w:rsidP="00A4036D">
      <w:pPr>
        <w:pStyle w:val="ListBullet"/>
        <w:numPr>
          <w:ilvl w:val="0"/>
          <w:numId w:val="0"/>
        </w:numPr>
        <w:ind w:left="360"/>
      </w:pPr>
      <w:sdt>
        <w:sdtPr>
          <w:id w:val="-2105181794"/>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rsidRPr="003E4F33">
        <w:t>All data elements are in defined fields in a combination of electronic sources</w:t>
      </w:r>
      <w:r w:rsidR="002C1B51">
        <w:t>.</w:t>
      </w:r>
    </w:p>
    <w:p w14:paraId="2AB61FE3" w14:textId="63F27E2F" w:rsidR="002C1B51" w:rsidRPr="003E4F33" w:rsidRDefault="008661BC" w:rsidP="00A4036D">
      <w:pPr>
        <w:pStyle w:val="ListBullet"/>
        <w:numPr>
          <w:ilvl w:val="0"/>
          <w:numId w:val="0"/>
        </w:numPr>
        <w:ind w:left="360"/>
      </w:pPr>
      <w:sdt>
        <w:sdtPr>
          <w:id w:val="-1479611428"/>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rsidRPr="003E4F33">
        <w:t>Some data elements are in defined fields in electronic sources</w:t>
      </w:r>
      <w:r w:rsidR="002C1B51">
        <w:t>.</w:t>
      </w:r>
    </w:p>
    <w:p w14:paraId="27F20E93" w14:textId="6286713C" w:rsidR="002C1B51" w:rsidRPr="003E4F33" w:rsidRDefault="008661BC" w:rsidP="00A4036D">
      <w:pPr>
        <w:pStyle w:val="ListBullet"/>
        <w:numPr>
          <w:ilvl w:val="0"/>
          <w:numId w:val="0"/>
        </w:numPr>
        <w:ind w:left="360"/>
      </w:pPr>
      <w:sdt>
        <w:sdtPr>
          <w:id w:val="-324516085"/>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rsidRPr="003E4F33">
        <w:t>No data elements are in defined fields in electronic sources</w:t>
      </w:r>
      <w:bookmarkStart w:id="21" w:name="_Hlk504302529"/>
      <w:r w:rsidR="002C1B51">
        <w:t>.</w:t>
      </w:r>
    </w:p>
    <w:p w14:paraId="0C25DF58" w14:textId="78078619" w:rsidR="002C1B51" w:rsidRPr="003E4F33" w:rsidRDefault="008661BC" w:rsidP="00A4036D">
      <w:pPr>
        <w:pStyle w:val="ListBullet"/>
        <w:numPr>
          <w:ilvl w:val="0"/>
          <w:numId w:val="0"/>
        </w:numPr>
        <w:ind w:left="360"/>
      </w:pPr>
      <w:sdt>
        <w:sdtPr>
          <w:id w:val="-443219523"/>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B51">
        <w:t xml:space="preserve">Data </w:t>
      </w:r>
      <w:r w:rsidR="000C0904">
        <w:t>are</w:t>
      </w:r>
      <w:r w:rsidR="002C1B51">
        <w:t xml:space="preserve"> p</w:t>
      </w:r>
      <w:r w:rsidR="002C1B51" w:rsidRPr="003E4F33">
        <w:t>atient/family reported information</w:t>
      </w:r>
      <w:r w:rsidR="002C1B51">
        <w:t xml:space="preserve">; </w:t>
      </w:r>
      <w:r w:rsidR="002C1B51" w:rsidRPr="003E4F33">
        <w:t>may be electronic or paper</w:t>
      </w:r>
      <w:r w:rsidR="002C1B51">
        <w:t>.</w:t>
      </w:r>
    </w:p>
    <w:p w14:paraId="23F5E074" w14:textId="2F7819C9" w:rsidR="002C1B51" w:rsidRDefault="00CE06F5" w:rsidP="002C1B51">
      <w:pPr>
        <w:pStyle w:val="BlueprintText"/>
      </w:pPr>
      <w:bookmarkStart w:id="22" w:name="_Hlk503277440"/>
      <w:bookmarkEnd w:id="21"/>
      <w:r>
        <w:t>4</w:t>
      </w:r>
      <w:r w:rsidR="002C1B51">
        <w:t>.2.2</w:t>
      </w:r>
      <w:r w:rsidR="002C1B51">
        <w:tab/>
        <w:t>Path to Electronic Capture (</w:t>
      </w:r>
      <w:r w:rsidR="00016785">
        <w:t>CMS CBE</w:t>
      </w:r>
      <w:r w:rsidR="002C1B51">
        <w:t xml:space="preserve"> </w:t>
      </w:r>
      <w:r w:rsidR="00E61120">
        <w:rPr>
          <w:lang w:eastAsia="ja-JP"/>
        </w:rPr>
        <w:t>Measure Submission Form, Feasibility 3.03</w:t>
      </w:r>
      <w:r w:rsidR="00032CFA">
        <w:rPr>
          <w:lang w:eastAsia="ja-JP"/>
        </w:rPr>
        <w:t>)</w:t>
      </w:r>
    </w:p>
    <w:p w14:paraId="2AB07F6F" w14:textId="2A1D21C4" w:rsidR="002C1B51" w:rsidRPr="00572795" w:rsidRDefault="002C1B51" w:rsidP="002C1B51">
      <w:pPr>
        <w:pStyle w:val="BlueprintText"/>
        <w:rPr>
          <w:i/>
          <w:iCs/>
          <w:color w:val="4169E1"/>
        </w:rPr>
      </w:pPr>
      <w:r w:rsidRPr="00572795">
        <w:rPr>
          <w:i/>
          <w:iCs/>
          <w:color w:val="4169E1"/>
        </w:rPr>
        <w:t xml:space="preserve">If all data elements needed to compute the </w:t>
      </w:r>
      <w:r w:rsidR="0039021E">
        <w:rPr>
          <w:i/>
          <w:iCs/>
          <w:color w:val="4169E1"/>
        </w:rPr>
        <w:t>quality</w:t>
      </w:r>
      <w:r w:rsidR="0039021E" w:rsidRPr="00572795">
        <w:rPr>
          <w:i/>
          <w:iCs/>
          <w:color w:val="4169E1"/>
        </w:rPr>
        <w:t xml:space="preserve"> </w:t>
      </w:r>
      <w:r w:rsidRPr="00572795">
        <w:rPr>
          <w:i/>
          <w:iCs/>
          <w:color w:val="4169E1"/>
        </w:rPr>
        <w:t>measure score are not from electronic sources, specify a credible, near-term path to electronic capture or provide a rationale for using other than electronic sources.</w:t>
      </w:r>
      <w:bookmarkEnd w:id="22"/>
    </w:p>
    <w:p w14:paraId="6620BB9A" w14:textId="0B4DFE21" w:rsidR="002C1B51" w:rsidRPr="009673C3" w:rsidRDefault="00CE06F5" w:rsidP="002C1B51">
      <w:pPr>
        <w:pStyle w:val="BlueprintText"/>
      </w:pPr>
      <w:r>
        <w:t>4</w:t>
      </w:r>
      <w:r w:rsidR="002C1B51" w:rsidRPr="009673C3">
        <w:t>.2.3</w:t>
      </w:r>
      <w:r w:rsidR="002C1B51" w:rsidRPr="009673C3">
        <w:tab/>
      </w:r>
      <w:r w:rsidR="002C1B51" w:rsidRPr="002C6055">
        <w:t xml:space="preserve">eCQM </w:t>
      </w:r>
      <w:r w:rsidR="002C1B51" w:rsidRPr="009673C3">
        <w:t>Feasibility (</w:t>
      </w:r>
      <w:r w:rsidR="00016785">
        <w:t>CMS CBE</w:t>
      </w:r>
      <w:r w:rsidR="002C1B51" w:rsidRPr="009673C3">
        <w:t xml:space="preserve"> </w:t>
      </w:r>
      <w:r w:rsidR="00E61120">
        <w:rPr>
          <w:lang w:eastAsia="ja-JP"/>
        </w:rPr>
        <w:t>Measure Submission Form, Feasibility 3.05</w:t>
      </w:r>
      <w:r w:rsidR="00032CFA">
        <w:rPr>
          <w:lang w:eastAsia="ja-JP"/>
        </w:rPr>
        <w:t>)</w:t>
      </w:r>
    </w:p>
    <w:p w14:paraId="724D1591" w14:textId="42080519" w:rsidR="00F039AF" w:rsidRDefault="00F039AF" w:rsidP="002C1B51">
      <w:pPr>
        <w:pStyle w:val="BlueprintText"/>
        <w:rPr>
          <w:i/>
          <w:iCs/>
          <w:color w:val="4169E1"/>
        </w:rPr>
      </w:pPr>
      <w:r>
        <w:rPr>
          <w:i/>
          <w:iCs/>
          <w:color w:val="4169E1"/>
        </w:rPr>
        <w:t>If not an eCQM, state N/A.</w:t>
      </w:r>
    </w:p>
    <w:p w14:paraId="10CA0240" w14:textId="4C064C9C" w:rsidR="002C1B51" w:rsidRDefault="002C1B51" w:rsidP="002C1B51">
      <w:pPr>
        <w:pStyle w:val="BlueprintText"/>
        <w:rPr>
          <w:i/>
          <w:iCs/>
          <w:color w:val="4169E1"/>
        </w:rPr>
      </w:pPr>
      <w:r w:rsidRPr="00572795">
        <w:rPr>
          <w:i/>
          <w:iCs/>
          <w:color w:val="4169E1"/>
        </w:rPr>
        <w:t>If this is an eCQM, provide a summary of the feasibility assessment in an attached file or make it available at a measure-specific URL.</w:t>
      </w:r>
      <w:bookmarkStart w:id="23" w:name="_Hlk504302553"/>
    </w:p>
    <w:p w14:paraId="28B5E952" w14:textId="5F1C670D" w:rsidR="00615AE1" w:rsidRDefault="00615AE1" w:rsidP="002C1B51">
      <w:pPr>
        <w:pStyle w:val="BlueprintText"/>
        <w:rPr>
          <w:i/>
          <w:iCs/>
          <w:color w:val="4169E1"/>
        </w:rPr>
      </w:pPr>
    </w:p>
    <w:p w14:paraId="5FAA4E43" w14:textId="77777777" w:rsidR="00615AE1" w:rsidRDefault="00615AE1" w:rsidP="002C1B51">
      <w:pPr>
        <w:pStyle w:val="BlueprintText"/>
        <w:rPr>
          <w:i/>
          <w:iCs/>
          <w:color w:val="4169E1"/>
        </w:rPr>
      </w:pPr>
    </w:p>
    <w:bookmarkEnd w:id="23"/>
    <w:p w14:paraId="4542B158" w14:textId="4F934652" w:rsidR="002C1B51" w:rsidRDefault="00CE06F5" w:rsidP="002C1B51">
      <w:pPr>
        <w:pStyle w:val="BlueprintText"/>
      </w:pPr>
      <w:r>
        <w:lastRenderedPageBreak/>
        <w:t>4</w:t>
      </w:r>
      <w:r w:rsidR="002C1B51" w:rsidRPr="009673C3">
        <w:t>.3</w:t>
      </w:r>
      <w:r w:rsidR="002C1B51" w:rsidRPr="009673C3">
        <w:tab/>
        <w:t>Data Collection Strategy</w:t>
      </w:r>
    </w:p>
    <w:p w14:paraId="2A9A43B4" w14:textId="7A119782" w:rsidR="002C1B51" w:rsidRDefault="00CE06F5" w:rsidP="002C1B51">
      <w:pPr>
        <w:pStyle w:val="BlueprintText"/>
      </w:pPr>
      <w:bookmarkStart w:id="24" w:name="_Hlk503277533"/>
      <w:r>
        <w:t>4</w:t>
      </w:r>
      <w:r w:rsidR="002C1B51" w:rsidRPr="009673C3">
        <w:t>.3.1</w:t>
      </w:r>
      <w:r w:rsidR="002C1B51" w:rsidRPr="009673C3">
        <w:tab/>
        <w:t>Data Collection Strategy Difficulties</w:t>
      </w:r>
      <w:r w:rsidR="002C1B51">
        <w:t xml:space="preserve"> (optional) (</w:t>
      </w:r>
      <w:r w:rsidR="008E5A99">
        <w:rPr>
          <w:lang w:eastAsia="ja-JP"/>
        </w:rPr>
        <w:t>Measure Submission Form, Feasibility 3.06</w:t>
      </w:r>
      <w:r w:rsidR="002C1B51">
        <w:t>)</w:t>
      </w:r>
    </w:p>
    <w:p w14:paraId="7B2415D9" w14:textId="61D627A5" w:rsidR="002C1B51" w:rsidRPr="00572795" w:rsidRDefault="002C1B51" w:rsidP="002C1B51">
      <w:pPr>
        <w:pStyle w:val="BlueprintText"/>
        <w:rPr>
          <w:i/>
          <w:iCs/>
          <w:color w:val="4169E1"/>
        </w:rPr>
      </w:pPr>
      <w:r w:rsidRPr="00572795">
        <w:rPr>
          <w:i/>
          <w:iCs/>
          <w:color w:val="4169E1"/>
        </w:rPr>
        <w:t>Describe difficulties as a result of testing or operational use of the measure regarding data collection, availability of data, missing data, timing and frequency of data collection, sampling, patient confidentiality, time and cost of data collection, and other feasibility or implementation issues.</w:t>
      </w:r>
    </w:p>
    <w:bookmarkEnd w:id="24"/>
    <w:p w14:paraId="32670E49" w14:textId="6FBBD75B" w:rsidR="002C1B51" w:rsidRPr="00572795" w:rsidRDefault="002C1B51" w:rsidP="002C1B51">
      <w:pPr>
        <w:pStyle w:val="BlueprintText"/>
        <w:rPr>
          <w:i/>
          <w:iCs/>
          <w:color w:val="4169E1"/>
        </w:rPr>
      </w:pPr>
      <w:r w:rsidRPr="00572795">
        <w:rPr>
          <w:i/>
          <w:iCs/>
          <w:color w:val="4169E1"/>
        </w:rPr>
        <w:t>If the measure is instrument-based, consider the implications of burden for both individuals providing the data (e.g., patients, service recipients, respondents) and those whose performance is being measured.</w:t>
      </w:r>
    </w:p>
    <w:p w14:paraId="369BC217" w14:textId="0D1958B4" w:rsidR="002C1B51" w:rsidRDefault="00CE06F5" w:rsidP="002C1B51">
      <w:pPr>
        <w:pStyle w:val="BlueprintText"/>
      </w:pPr>
      <w:bookmarkStart w:id="25" w:name="_Hlk503277550"/>
      <w:r>
        <w:t>4</w:t>
      </w:r>
      <w:r w:rsidR="002C1B51">
        <w:t>.3.2</w:t>
      </w:r>
      <w:r w:rsidR="002C1B51">
        <w:tab/>
        <w:t>Fees, Licensing, Other Requirements (</w:t>
      </w:r>
      <w:r w:rsidR="00016785">
        <w:t>CMS CBE</w:t>
      </w:r>
      <w:r w:rsidR="002C1B51">
        <w:t xml:space="preserve"> </w:t>
      </w:r>
      <w:r w:rsidR="008E5A99">
        <w:rPr>
          <w:lang w:eastAsia="ja-JP"/>
        </w:rPr>
        <w:t>Measure Submission Form, Feasibility 3.07</w:t>
      </w:r>
      <w:r w:rsidR="002C1B51">
        <w:t>)</w:t>
      </w:r>
    </w:p>
    <w:p w14:paraId="1071AF58" w14:textId="7B0360FA" w:rsidR="002C1B51" w:rsidRPr="00572795" w:rsidRDefault="002C1B51" w:rsidP="002C1B51">
      <w:pPr>
        <w:pStyle w:val="BlueprintText"/>
        <w:rPr>
          <w:i/>
          <w:iCs/>
          <w:color w:val="4169E1"/>
        </w:rPr>
      </w:pPr>
      <w:r w:rsidRPr="00572795">
        <w:rPr>
          <w:i/>
          <w:iCs/>
          <w:color w:val="4169E1"/>
        </w:rPr>
        <w:t>Describe any fees, licensing, or other requirements to use any aspect of the measure as specified, such as the value or code set, the risk model, programming code, or algorithm.</w:t>
      </w:r>
      <w:bookmarkEnd w:id="25"/>
      <w:r w:rsidR="00CE1E9C">
        <w:rPr>
          <w:i/>
          <w:iCs/>
          <w:color w:val="4169E1"/>
        </w:rPr>
        <w:t xml:space="preserve"> Please provide the fee schedule, if available.</w:t>
      </w:r>
      <w:r w:rsidR="00F039AF">
        <w:rPr>
          <w:i/>
          <w:iCs/>
          <w:color w:val="4169E1"/>
        </w:rPr>
        <w:t xml:space="preserve"> If none, state N/A.</w:t>
      </w:r>
    </w:p>
    <w:p w14:paraId="415C7592" w14:textId="206CAE29" w:rsidR="00383C9C" w:rsidRPr="002A7DCC" w:rsidRDefault="00383C9C" w:rsidP="00383C9C">
      <w:pPr>
        <w:pStyle w:val="BlueprintText"/>
        <w:numPr>
          <w:ilvl w:val="0"/>
          <w:numId w:val="2"/>
        </w:numPr>
        <w:tabs>
          <w:tab w:val="clear" w:pos="360"/>
        </w:tabs>
        <w:ind w:left="720" w:hanging="720"/>
        <w:rPr>
          <w:b/>
        </w:rPr>
      </w:pPr>
      <w:r w:rsidRPr="00FA1F7D">
        <w:rPr>
          <w:b/>
        </w:rPr>
        <w:t>Usability</w:t>
      </w:r>
      <w:r w:rsidRPr="002A7DCC">
        <w:rPr>
          <w:b/>
        </w:rPr>
        <w:t xml:space="preserve"> and Use (</w:t>
      </w:r>
      <w:r w:rsidR="00AF6FF7">
        <w:rPr>
          <w:b/>
        </w:rPr>
        <w:t>CMS CBE</w:t>
      </w:r>
      <w:r w:rsidR="00AF6FF7" w:rsidRPr="002A7DCC">
        <w:rPr>
          <w:b/>
        </w:rPr>
        <w:t xml:space="preserve"> </w:t>
      </w:r>
      <w:r w:rsidRPr="002A7DCC">
        <w:rPr>
          <w:b/>
        </w:rPr>
        <w:t xml:space="preserve">Usability and Use </w:t>
      </w:r>
      <w:r w:rsidR="00F67DFF">
        <w:rPr>
          <w:b/>
        </w:rPr>
        <w:t>Criterion 4</w:t>
      </w:r>
      <w:r w:rsidRPr="002A7DCC">
        <w:rPr>
          <w:b/>
        </w:rPr>
        <w:t>)</w:t>
      </w:r>
    </w:p>
    <w:p w14:paraId="13172E18" w14:textId="49C69514" w:rsidR="00383C9C" w:rsidRPr="00572795" w:rsidRDefault="00383C9C" w:rsidP="00383C9C">
      <w:pPr>
        <w:pStyle w:val="BlueprintText"/>
        <w:rPr>
          <w:i/>
          <w:iCs/>
          <w:color w:val="4169E1"/>
        </w:rPr>
      </w:pPr>
      <w:r w:rsidRPr="00572795">
        <w:rPr>
          <w:i/>
          <w:iCs/>
          <w:color w:val="4169E1"/>
        </w:rPr>
        <w:t xml:space="preserve">This criterion evaluates the extent to which intended audiences such as consumers, purchasers, </w:t>
      </w:r>
      <w:r w:rsidR="00BB1FEB">
        <w:rPr>
          <w:i/>
          <w:iCs/>
          <w:color w:val="4169E1"/>
        </w:rPr>
        <w:t>measured entities</w:t>
      </w:r>
      <w:r w:rsidRPr="00572795">
        <w:rPr>
          <w:i/>
          <w:iCs/>
          <w:color w:val="4169E1"/>
        </w:rPr>
        <w:t xml:space="preserve">, and policy makers can understand results of the measure and are likely to find them useful for decision-making. </w:t>
      </w:r>
      <w:r w:rsidR="00AF6FF7">
        <w:rPr>
          <w:i/>
          <w:iCs/>
          <w:color w:val="4169E1"/>
        </w:rPr>
        <w:t>CMS</w:t>
      </w:r>
      <w:r w:rsidR="007D2ED1" w:rsidRPr="00572795">
        <w:rPr>
          <w:i/>
          <w:iCs/>
          <w:color w:val="4169E1"/>
        </w:rPr>
        <w:t xml:space="preserve"> expect</w:t>
      </w:r>
      <w:r w:rsidR="00AF6FF7">
        <w:rPr>
          <w:i/>
          <w:iCs/>
          <w:color w:val="4169E1"/>
        </w:rPr>
        <w:t>s use of</w:t>
      </w:r>
      <w:r w:rsidR="007D2ED1" w:rsidRPr="00572795">
        <w:rPr>
          <w:i/>
          <w:iCs/>
          <w:color w:val="4169E1"/>
        </w:rPr>
        <w:t xml:space="preserve"> </w:t>
      </w:r>
      <w:r w:rsidR="00016785">
        <w:rPr>
          <w:i/>
          <w:iCs/>
          <w:color w:val="4169E1"/>
        </w:rPr>
        <w:t>CMS CBE</w:t>
      </w:r>
      <w:r w:rsidRPr="00572795">
        <w:rPr>
          <w:i/>
          <w:iCs/>
          <w:color w:val="4169E1"/>
        </w:rPr>
        <w:t>-endorsed measures are in at least one accountability application within 3 years and publicly reported within 6 years of initial endorsement in addition to being used for performance improvement.</w:t>
      </w:r>
    </w:p>
    <w:p w14:paraId="7B501034" w14:textId="6251F814" w:rsidR="00383C9C" w:rsidRPr="003E4F33" w:rsidRDefault="00CE06F5" w:rsidP="00383C9C">
      <w:pPr>
        <w:pStyle w:val="BlueprintText"/>
      </w:pPr>
      <w:r>
        <w:t>5</w:t>
      </w:r>
      <w:r w:rsidR="00383C9C" w:rsidRPr="003E4F33">
        <w:t>.1</w:t>
      </w:r>
      <w:r w:rsidR="00383C9C">
        <w:tab/>
      </w:r>
      <w:r w:rsidR="00383C9C" w:rsidRPr="003E4F33">
        <w:t>Use (</w:t>
      </w:r>
      <w:r w:rsidR="00016785">
        <w:t>CMS CBE</w:t>
      </w:r>
      <w:r w:rsidR="00383C9C" w:rsidRPr="003E4F33">
        <w:t xml:space="preserve"> Measure evaluation criterion 4a)</w:t>
      </w:r>
    </w:p>
    <w:p w14:paraId="498A91A7" w14:textId="7DA712F8" w:rsidR="00383C9C" w:rsidRPr="003E4F33" w:rsidRDefault="00CE06F5" w:rsidP="00383C9C">
      <w:pPr>
        <w:pStyle w:val="BlueprintText"/>
      </w:pPr>
      <w:r>
        <w:t>5</w:t>
      </w:r>
      <w:r w:rsidR="00383C9C" w:rsidRPr="003E4F33">
        <w:t>.1.1</w:t>
      </w:r>
      <w:r w:rsidR="00383C9C">
        <w:tab/>
      </w:r>
      <w:r w:rsidR="00383C9C" w:rsidRPr="003E4F33">
        <w:t>Current and Planned Use (</w:t>
      </w:r>
      <w:r w:rsidR="00016785">
        <w:t>CMS CBE</w:t>
      </w:r>
      <w:r w:rsidR="00383C9C" w:rsidRPr="00335951">
        <w:t xml:space="preserve"> </w:t>
      </w:r>
      <w:r w:rsidR="008E5A99">
        <w:rPr>
          <w:lang w:eastAsia="ja-JP"/>
        </w:rPr>
        <w:t>Measure Submission Form, Use 4a.01 and 4a.02</w:t>
      </w:r>
      <w:r w:rsidR="00383C9C" w:rsidRPr="003E4F33">
        <w:t>)</w:t>
      </w:r>
    </w:p>
    <w:p w14:paraId="640289C2" w14:textId="06D16486" w:rsidR="00383C9C" w:rsidRPr="00572795" w:rsidRDefault="00383C9C" w:rsidP="00383C9C">
      <w:pPr>
        <w:pStyle w:val="BlueprintText"/>
        <w:rPr>
          <w:i/>
          <w:iCs/>
          <w:color w:val="4169E1"/>
        </w:rPr>
      </w:pPr>
      <w:r w:rsidRPr="00572795">
        <w:rPr>
          <w:i/>
          <w:iCs/>
          <w:color w:val="4169E1"/>
        </w:rPr>
        <w:t xml:space="preserve">Select all uses that apply. Identify whether the use is current or planned. </w:t>
      </w:r>
    </w:p>
    <w:p w14:paraId="506BCC5D" w14:textId="62BDABBB" w:rsidR="00383C9C" w:rsidRPr="003E4F33" w:rsidRDefault="008661BC" w:rsidP="00A4036D">
      <w:pPr>
        <w:pStyle w:val="ListBullet"/>
        <w:numPr>
          <w:ilvl w:val="0"/>
          <w:numId w:val="0"/>
        </w:numPr>
        <w:ind w:left="360"/>
      </w:pPr>
      <w:sdt>
        <w:sdtPr>
          <w:id w:val="-2084671706"/>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p</w:t>
      </w:r>
      <w:r w:rsidR="00383C9C" w:rsidRPr="003E4F33">
        <w:t>ublic reporting</w:t>
      </w:r>
    </w:p>
    <w:p w14:paraId="528BF369" w14:textId="3163D445" w:rsidR="00383C9C" w:rsidRPr="003E4F33" w:rsidRDefault="008661BC" w:rsidP="00A4036D">
      <w:pPr>
        <w:pStyle w:val="ListBullet"/>
        <w:numPr>
          <w:ilvl w:val="0"/>
          <w:numId w:val="0"/>
        </w:numPr>
        <w:ind w:left="360"/>
      </w:pPr>
      <w:sdt>
        <w:sdtPr>
          <w:id w:val="532163095"/>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p</w:t>
      </w:r>
      <w:r w:rsidR="00383C9C" w:rsidRPr="003E4F33">
        <w:t>ublic health or disease surveillance</w:t>
      </w:r>
    </w:p>
    <w:p w14:paraId="5E05E500" w14:textId="08BE8FAF" w:rsidR="00383C9C" w:rsidRPr="003E4F33" w:rsidRDefault="008661BC" w:rsidP="00A4036D">
      <w:pPr>
        <w:pStyle w:val="ListBullet"/>
        <w:numPr>
          <w:ilvl w:val="0"/>
          <w:numId w:val="0"/>
        </w:numPr>
        <w:ind w:left="360"/>
      </w:pPr>
      <w:sdt>
        <w:sdtPr>
          <w:id w:val="-759836654"/>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p</w:t>
      </w:r>
      <w:r w:rsidR="00383C9C" w:rsidRPr="003E4F33">
        <w:t>ayment program</w:t>
      </w:r>
    </w:p>
    <w:p w14:paraId="232F1362" w14:textId="7DC5E210" w:rsidR="00383C9C" w:rsidRPr="003E4F33" w:rsidRDefault="008661BC" w:rsidP="00A4036D">
      <w:pPr>
        <w:pStyle w:val="ListBullet"/>
        <w:numPr>
          <w:ilvl w:val="0"/>
          <w:numId w:val="0"/>
        </w:numPr>
        <w:ind w:left="360"/>
      </w:pPr>
      <w:sdt>
        <w:sdtPr>
          <w:id w:val="109021042"/>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r</w:t>
      </w:r>
      <w:r w:rsidR="00383C9C" w:rsidRPr="003E4F33">
        <w:t>egulatory and accreditation programs</w:t>
      </w:r>
    </w:p>
    <w:p w14:paraId="60075D08" w14:textId="2F526795" w:rsidR="00383C9C" w:rsidRPr="003E4F33" w:rsidRDefault="008661BC" w:rsidP="00A4036D">
      <w:pPr>
        <w:pStyle w:val="ListBullet"/>
        <w:numPr>
          <w:ilvl w:val="0"/>
          <w:numId w:val="0"/>
        </w:numPr>
        <w:ind w:left="360"/>
      </w:pPr>
      <w:sdt>
        <w:sdtPr>
          <w:id w:val="-837146582"/>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p</w:t>
      </w:r>
      <w:r w:rsidR="00383C9C" w:rsidRPr="003E4F33">
        <w:t>rofessional certification or recognition program</w:t>
      </w:r>
    </w:p>
    <w:p w14:paraId="1588F239" w14:textId="01940B40" w:rsidR="00383C9C" w:rsidRPr="003E4F33" w:rsidRDefault="008661BC" w:rsidP="00A4036D">
      <w:pPr>
        <w:pStyle w:val="ListBullet"/>
        <w:numPr>
          <w:ilvl w:val="0"/>
          <w:numId w:val="0"/>
        </w:numPr>
        <w:ind w:left="360"/>
      </w:pPr>
      <w:sdt>
        <w:sdtPr>
          <w:id w:val="-455418377"/>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q</w:t>
      </w:r>
      <w:r w:rsidR="00383C9C" w:rsidRPr="003E4F33">
        <w:t>uality improvement with external benchmarking to multiple organizations</w:t>
      </w:r>
    </w:p>
    <w:p w14:paraId="41C120EA" w14:textId="00039176" w:rsidR="00383C9C" w:rsidRPr="003E4F33" w:rsidRDefault="008661BC" w:rsidP="00A4036D">
      <w:pPr>
        <w:pStyle w:val="ListBullet"/>
        <w:numPr>
          <w:ilvl w:val="0"/>
          <w:numId w:val="0"/>
        </w:numPr>
        <w:ind w:left="360"/>
      </w:pPr>
      <w:sdt>
        <w:sdtPr>
          <w:id w:val="2069383578"/>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q</w:t>
      </w:r>
      <w:r w:rsidR="00383C9C" w:rsidRPr="003E4F33">
        <w:t>uality improvement internal to a specific organization</w:t>
      </w:r>
    </w:p>
    <w:p w14:paraId="2918914B" w14:textId="4D56CFE2" w:rsidR="00383C9C" w:rsidRPr="003E4F33" w:rsidRDefault="008661BC" w:rsidP="00A4036D">
      <w:pPr>
        <w:pStyle w:val="ListBullet"/>
        <w:numPr>
          <w:ilvl w:val="0"/>
          <w:numId w:val="0"/>
        </w:numPr>
        <w:ind w:left="360"/>
      </w:pPr>
      <w:sdt>
        <w:sdtPr>
          <w:id w:val="402653875"/>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n</w:t>
      </w:r>
      <w:r w:rsidR="00383C9C" w:rsidRPr="003E4F33">
        <w:t>ot in use</w:t>
      </w:r>
    </w:p>
    <w:p w14:paraId="2E8AAD62" w14:textId="6D72AAB6" w:rsidR="00383C9C" w:rsidRPr="003E4F33" w:rsidRDefault="008661BC" w:rsidP="00A4036D">
      <w:pPr>
        <w:pStyle w:val="ListBullet"/>
        <w:numPr>
          <w:ilvl w:val="0"/>
          <w:numId w:val="0"/>
        </w:numPr>
        <w:ind w:left="360"/>
      </w:pPr>
      <w:sdt>
        <w:sdtPr>
          <w:id w:val="-1853175170"/>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u</w:t>
      </w:r>
      <w:r w:rsidR="00383C9C" w:rsidRPr="003E4F33">
        <w:t>se unknown</w:t>
      </w:r>
    </w:p>
    <w:p w14:paraId="192A58DA" w14:textId="73FB765D" w:rsidR="00383C9C" w:rsidRPr="00572795" w:rsidRDefault="00383C9C" w:rsidP="00383C9C">
      <w:pPr>
        <w:pStyle w:val="BlueprintText"/>
        <w:rPr>
          <w:i/>
          <w:iCs/>
          <w:color w:val="4169E1"/>
        </w:rPr>
      </w:pPr>
      <w:bookmarkStart w:id="26" w:name="_Hlk503277600"/>
      <w:r w:rsidRPr="00572795">
        <w:rPr>
          <w:i/>
          <w:iCs/>
          <w:color w:val="4169E1"/>
        </w:rPr>
        <w:t xml:space="preserve">For each current use listed, </w:t>
      </w:r>
      <w:r w:rsidRPr="0067225E">
        <w:rPr>
          <w:i/>
          <w:iCs/>
          <w:color w:val="4169E1"/>
        </w:rPr>
        <w:t>provide (</w:t>
      </w:r>
      <w:r w:rsidR="00016785">
        <w:rPr>
          <w:i/>
          <w:iCs/>
          <w:color w:val="4169E1"/>
        </w:rPr>
        <w:t>CMS CBE</w:t>
      </w:r>
      <w:r w:rsidRPr="0067225E">
        <w:rPr>
          <w:i/>
          <w:iCs/>
          <w:color w:val="4169E1"/>
        </w:rPr>
        <w:t xml:space="preserve"> </w:t>
      </w:r>
      <w:r w:rsidR="008E5A99" w:rsidRPr="0067225E">
        <w:rPr>
          <w:i/>
          <w:iCs/>
          <w:color w:val="4169E1"/>
        </w:rPr>
        <w:t>Measure Submission Form, Use 4a.01</w:t>
      </w:r>
      <w:r w:rsidRPr="00572795">
        <w:rPr>
          <w:i/>
          <w:iCs/>
          <w:color w:val="4169E1"/>
        </w:rPr>
        <w:t>)</w:t>
      </w:r>
    </w:p>
    <w:p w14:paraId="089F6B48" w14:textId="160F3828" w:rsidR="00383C9C" w:rsidRDefault="002C1695" w:rsidP="00383C9C">
      <w:pPr>
        <w:pStyle w:val="ListBullet"/>
        <w:rPr>
          <w:i/>
          <w:iCs/>
          <w:color w:val="4169E1"/>
        </w:rPr>
      </w:pPr>
      <w:r w:rsidRPr="00572795">
        <w:rPr>
          <w:i/>
          <w:iCs/>
          <w:color w:val="4169E1"/>
        </w:rPr>
        <w:t>n</w:t>
      </w:r>
      <w:r w:rsidR="00383C9C" w:rsidRPr="00572795">
        <w:rPr>
          <w:i/>
          <w:iCs/>
          <w:color w:val="4169E1"/>
        </w:rPr>
        <w:t>ame of the program and sponsor</w:t>
      </w:r>
    </w:p>
    <w:p w14:paraId="60EA07E8" w14:textId="7DD3FBA8" w:rsidR="00016785" w:rsidRPr="00572795" w:rsidRDefault="00016785" w:rsidP="00383C9C">
      <w:pPr>
        <w:pStyle w:val="ListBullet"/>
        <w:rPr>
          <w:i/>
          <w:iCs/>
          <w:color w:val="4169E1"/>
        </w:rPr>
      </w:pPr>
      <w:r>
        <w:rPr>
          <w:i/>
          <w:iCs/>
          <w:color w:val="4169E1"/>
        </w:rPr>
        <w:t>URL for the program (if in current use)</w:t>
      </w:r>
    </w:p>
    <w:p w14:paraId="66E35297" w14:textId="682860B6" w:rsidR="00383C9C" w:rsidRPr="00572795" w:rsidRDefault="002C1695" w:rsidP="00383C9C">
      <w:pPr>
        <w:pStyle w:val="ListBullet"/>
        <w:rPr>
          <w:i/>
          <w:iCs/>
          <w:color w:val="4169E1"/>
        </w:rPr>
      </w:pPr>
      <w:r w:rsidRPr="00572795">
        <w:rPr>
          <w:i/>
          <w:iCs/>
          <w:color w:val="4169E1"/>
        </w:rPr>
        <w:t>p</w:t>
      </w:r>
      <w:r w:rsidR="00383C9C" w:rsidRPr="00572795">
        <w:rPr>
          <w:i/>
          <w:iCs/>
          <w:color w:val="4169E1"/>
        </w:rPr>
        <w:t>urpose</w:t>
      </w:r>
    </w:p>
    <w:p w14:paraId="39E455DB" w14:textId="292ACF8A" w:rsidR="00383C9C" w:rsidRPr="00572795" w:rsidRDefault="002C1695" w:rsidP="00383C9C">
      <w:pPr>
        <w:pStyle w:val="ListBullet"/>
        <w:rPr>
          <w:i/>
          <w:iCs/>
          <w:color w:val="4169E1"/>
        </w:rPr>
      </w:pPr>
      <w:r w:rsidRPr="00572795">
        <w:rPr>
          <w:i/>
          <w:iCs/>
          <w:color w:val="4169E1"/>
        </w:rPr>
        <w:t>g</w:t>
      </w:r>
      <w:r w:rsidR="00383C9C" w:rsidRPr="00572795">
        <w:rPr>
          <w:i/>
          <w:iCs/>
          <w:color w:val="4169E1"/>
        </w:rPr>
        <w:t>eographic area</w:t>
      </w:r>
    </w:p>
    <w:p w14:paraId="07BE74B9" w14:textId="4F13318B" w:rsidR="00383C9C" w:rsidRPr="00572795" w:rsidRDefault="002C1695" w:rsidP="00383C9C">
      <w:pPr>
        <w:pStyle w:val="ListBullet"/>
        <w:rPr>
          <w:i/>
          <w:iCs/>
          <w:color w:val="4169E1"/>
        </w:rPr>
      </w:pPr>
      <w:r w:rsidRPr="00572795">
        <w:rPr>
          <w:i/>
          <w:iCs/>
          <w:color w:val="4169E1"/>
        </w:rPr>
        <w:t>n</w:t>
      </w:r>
      <w:r w:rsidR="00383C9C" w:rsidRPr="00572795">
        <w:rPr>
          <w:i/>
          <w:iCs/>
          <w:color w:val="4169E1"/>
        </w:rPr>
        <w:t>umber and percentage of accountable entities and patients included</w:t>
      </w:r>
    </w:p>
    <w:p w14:paraId="30909F98" w14:textId="457CAE85" w:rsidR="00383C9C" w:rsidRPr="00572795" w:rsidRDefault="002C1695" w:rsidP="00383C9C">
      <w:pPr>
        <w:pStyle w:val="ListBullet"/>
        <w:rPr>
          <w:i/>
          <w:iCs/>
          <w:color w:val="4169E1"/>
        </w:rPr>
      </w:pPr>
      <w:r w:rsidRPr="00572795">
        <w:rPr>
          <w:i/>
          <w:iCs/>
          <w:color w:val="4169E1"/>
        </w:rPr>
        <w:t>l</w:t>
      </w:r>
      <w:r w:rsidR="00383C9C" w:rsidRPr="00572795">
        <w:rPr>
          <w:i/>
          <w:iCs/>
          <w:color w:val="4169E1"/>
        </w:rPr>
        <w:t>evel of measurement</w:t>
      </w:r>
    </w:p>
    <w:p w14:paraId="5E794AF7" w14:textId="22EBBEDA" w:rsidR="00030C2F" w:rsidRDefault="002C1695" w:rsidP="00E047A3">
      <w:pPr>
        <w:pStyle w:val="ListBullet"/>
        <w:rPr>
          <w:i/>
          <w:iCs/>
          <w:color w:val="4169E1"/>
        </w:rPr>
      </w:pPr>
      <w:r w:rsidRPr="00572795">
        <w:rPr>
          <w:i/>
          <w:iCs/>
          <w:color w:val="4169E1"/>
        </w:rPr>
        <w:t>s</w:t>
      </w:r>
      <w:r w:rsidR="00383C9C" w:rsidRPr="00572795">
        <w:rPr>
          <w:i/>
          <w:iCs/>
          <w:color w:val="4169E1"/>
        </w:rPr>
        <w:t>etting</w:t>
      </w:r>
    </w:p>
    <w:p w14:paraId="49058411" w14:textId="77777777" w:rsidR="00615AE1" w:rsidRPr="00572795" w:rsidRDefault="00615AE1" w:rsidP="00615AE1">
      <w:pPr>
        <w:pStyle w:val="ListBullet"/>
        <w:numPr>
          <w:ilvl w:val="0"/>
          <w:numId w:val="0"/>
        </w:numPr>
        <w:ind w:left="720"/>
        <w:rPr>
          <w:i/>
          <w:iCs/>
          <w:color w:val="4169E1"/>
        </w:rPr>
      </w:pPr>
    </w:p>
    <w:bookmarkEnd w:id="26"/>
    <w:p w14:paraId="4874A985" w14:textId="1CF25A51" w:rsidR="00383C9C" w:rsidRDefault="00CE06F5" w:rsidP="00383C9C">
      <w:pPr>
        <w:pStyle w:val="BlueprintText"/>
        <w:ind w:left="720" w:hanging="720"/>
      </w:pPr>
      <w:r>
        <w:lastRenderedPageBreak/>
        <w:t>5</w:t>
      </w:r>
      <w:r w:rsidR="00383C9C">
        <w:t>.1.1.1</w:t>
      </w:r>
      <w:r w:rsidR="00383C9C">
        <w:tab/>
        <w:t>Reasons for Not Publicly Reporting or Use in Other Accountability Application (</w:t>
      </w:r>
      <w:r w:rsidR="00016785">
        <w:t>CMS CBE</w:t>
      </w:r>
      <w:r w:rsidR="00383C9C">
        <w:t xml:space="preserve"> </w:t>
      </w:r>
      <w:r w:rsidR="008E5A99">
        <w:rPr>
          <w:lang w:eastAsia="ja-JP"/>
        </w:rPr>
        <w:t>Measure Submission Form, Use 4a.03</w:t>
      </w:r>
      <w:r w:rsidR="00383C9C">
        <w:t>)</w:t>
      </w:r>
    </w:p>
    <w:p w14:paraId="3E981F5E" w14:textId="28C55295" w:rsidR="00383C9C" w:rsidRPr="00572795" w:rsidRDefault="007D2ED1" w:rsidP="00383C9C">
      <w:pPr>
        <w:pStyle w:val="BlueprintText"/>
        <w:rPr>
          <w:i/>
          <w:iCs/>
          <w:color w:val="4169E1"/>
        </w:rPr>
      </w:pPr>
      <w:r w:rsidRPr="00572795">
        <w:rPr>
          <w:i/>
          <w:iCs/>
          <w:color w:val="4169E1"/>
        </w:rPr>
        <w:t xml:space="preserve">If not currently publicly reported or used in at least one other accountability application </w:t>
      </w:r>
      <w:bookmarkStart w:id="27" w:name="_Hlk503277651"/>
      <w:r w:rsidR="00383C9C" w:rsidRPr="00572795">
        <w:rPr>
          <w:i/>
          <w:iCs/>
          <w:color w:val="4169E1"/>
        </w:rPr>
        <w:t xml:space="preserve">such as payment program, certification, or licensing, what are the reasons? </w:t>
      </w:r>
      <w:bookmarkEnd w:id="27"/>
      <w:r w:rsidR="00383C9C" w:rsidRPr="00572795">
        <w:rPr>
          <w:i/>
          <w:iCs/>
          <w:color w:val="4169E1"/>
        </w:rPr>
        <w:t xml:space="preserve">Are there policies or actions of the </w:t>
      </w:r>
      <w:r w:rsidR="009A24C1">
        <w:rPr>
          <w:i/>
          <w:iCs/>
          <w:color w:val="4169E1"/>
        </w:rPr>
        <w:t xml:space="preserve">measure </w:t>
      </w:r>
      <w:r w:rsidR="00383C9C" w:rsidRPr="00572795">
        <w:rPr>
          <w:i/>
          <w:iCs/>
          <w:color w:val="4169E1"/>
        </w:rPr>
        <w:t>developer and steward or accountable entities that restrict access to performance results or impede implementation?</w:t>
      </w:r>
    </w:p>
    <w:p w14:paraId="6CF840FF" w14:textId="187F8B4D" w:rsidR="00383C9C" w:rsidRDefault="00CE06F5" w:rsidP="00383C9C">
      <w:pPr>
        <w:pStyle w:val="BlueprintText"/>
      </w:pPr>
      <w:bookmarkStart w:id="28" w:name="_Hlk503277684"/>
      <w:r>
        <w:t>5</w:t>
      </w:r>
      <w:r w:rsidR="00383C9C">
        <w:t>.1.1.2</w:t>
      </w:r>
      <w:r w:rsidR="00383C9C">
        <w:tab/>
        <w:t>Plan for Implementation (</w:t>
      </w:r>
      <w:r w:rsidR="00016785">
        <w:t>CMS CBE</w:t>
      </w:r>
      <w:r w:rsidR="00383C9C">
        <w:t xml:space="preserve"> </w:t>
      </w:r>
      <w:r w:rsidR="008E5A99">
        <w:rPr>
          <w:lang w:eastAsia="ja-JP"/>
        </w:rPr>
        <w:t>Measure Submission Form, Use 4a.04</w:t>
      </w:r>
      <w:r w:rsidR="00383C9C">
        <w:t>)</w:t>
      </w:r>
    </w:p>
    <w:p w14:paraId="0AE26D67" w14:textId="57E1A328" w:rsidR="00383C9C" w:rsidRPr="00572795" w:rsidRDefault="00383C9C" w:rsidP="00383C9C">
      <w:pPr>
        <w:pStyle w:val="BlueprintText"/>
        <w:rPr>
          <w:i/>
          <w:iCs/>
          <w:color w:val="4169E1"/>
        </w:rPr>
      </w:pPr>
      <w:r w:rsidRPr="00572795">
        <w:rPr>
          <w:i/>
          <w:iCs/>
          <w:color w:val="4169E1"/>
        </w:rPr>
        <w:t>If not currently publicly reported or used in at least one other accountability application, provide a credible plan for implementation within the expected time frames (i.e., any accountability application within 3 years and publicly reported within 6 years of initial endorsement</w:t>
      </w:r>
      <w:bookmarkEnd w:id="28"/>
      <w:r w:rsidRPr="00572795">
        <w:rPr>
          <w:i/>
          <w:iCs/>
          <w:color w:val="4169E1"/>
        </w:rPr>
        <w:t>). Credible plan includes the specific program, purpose, intended audience, and timeline for implementing the measure within the specified time frames. A plan for accountability applications addresses mechanisms for data aggregation and reporting.</w:t>
      </w:r>
    </w:p>
    <w:p w14:paraId="2B8BB826" w14:textId="27AD00DA" w:rsidR="00383C9C" w:rsidRPr="003E4F33" w:rsidRDefault="00CE06F5" w:rsidP="00383C9C">
      <w:pPr>
        <w:pStyle w:val="BlueprintText"/>
        <w:ind w:left="720" w:hanging="720"/>
      </w:pPr>
      <w:r>
        <w:t>5</w:t>
      </w:r>
      <w:r w:rsidR="00383C9C" w:rsidRPr="003E4F33">
        <w:t>.1.2</w:t>
      </w:r>
      <w:r w:rsidR="00383C9C">
        <w:tab/>
      </w:r>
      <w:r w:rsidR="00383C9C" w:rsidRPr="003E4F33">
        <w:t xml:space="preserve">Feedback on the </w:t>
      </w:r>
      <w:r w:rsidR="00383C9C">
        <w:t>M</w:t>
      </w:r>
      <w:r w:rsidR="00383C9C" w:rsidRPr="003E4F33">
        <w:t xml:space="preserve">easure by </w:t>
      </w:r>
      <w:r w:rsidR="00383C9C">
        <w:t>T</w:t>
      </w:r>
      <w:r w:rsidR="00383C9C" w:rsidRPr="003E4F33">
        <w:t xml:space="preserve">hose </w:t>
      </w:r>
      <w:r w:rsidR="00383C9C">
        <w:t>B</w:t>
      </w:r>
      <w:r w:rsidR="00383C9C" w:rsidRPr="003E4F33">
        <w:t xml:space="preserve">eing </w:t>
      </w:r>
      <w:r w:rsidR="00383C9C">
        <w:t>M</w:t>
      </w:r>
      <w:r w:rsidR="00383C9C" w:rsidRPr="003E4F33">
        <w:t xml:space="preserve">easured or </w:t>
      </w:r>
      <w:r w:rsidR="00383C9C">
        <w:t>O</w:t>
      </w:r>
      <w:r w:rsidR="00383C9C" w:rsidRPr="003E4F33">
        <w:t xml:space="preserve">thers </w:t>
      </w:r>
    </w:p>
    <w:p w14:paraId="2A245855" w14:textId="17EBECD4" w:rsidR="00383C9C" w:rsidRDefault="00CE06F5" w:rsidP="00383C9C">
      <w:pPr>
        <w:pStyle w:val="BlueprintText"/>
        <w:ind w:left="720" w:hanging="720"/>
      </w:pPr>
      <w:r>
        <w:t>5</w:t>
      </w:r>
      <w:r w:rsidR="00383C9C">
        <w:t>.1.2.1</w:t>
      </w:r>
      <w:r w:rsidR="00383C9C">
        <w:tab/>
        <w:t>Technical Assistance Provided During Development or Implementation (</w:t>
      </w:r>
      <w:r w:rsidR="00016785">
        <w:t>CMS CBE</w:t>
      </w:r>
      <w:r w:rsidR="00383C9C">
        <w:t xml:space="preserve"> </w:t>
      </w:r>
      <w:r w:rsidR="008E5A99">
        <w:rPr>
          <w:lang w:eastAsia="ja-JP"/>
        </w:rPr>
        <w:t>Measure Submission Form, Use 4a.0</w:t>
      </w:r>
      <w:r w:rsidR="00016785">
        <w:rPr>
          <w:lang w:eastAsia="ja-JP"/>
        </w:rPr>
        <w:t>5</w:t>
      </w:r>
      <w:r w:rsidR="00383C9C">
        <w:t>)</w:t>
      </w:r>
    </w:p>
    <w:p w14:paraId="4F5D7624" w14:textId="3C336E96" w:rsidR="00383C9C" w:rsidRPr="00572795" w:rsidRDefault="00383C9C" w:rsidP="00383C9C">
      <w:pPr>
        <w:pStyle w:val="BlueprintText"/>
        <w:rPr>
          <w:i/>
          <w:iCs/>
          <w:color w:val="4169E1"/>
        </w:rPr>
      </w:pPr>
      <w:r w:rsidRPr="00572795">
        <w:rPr>
          <w:i/>
          <w:iCs/>
          <w:color w:val="4169E1"/>
        </w:rPr>
        <w:t xml:space="preserve">Describe </w:t>
      </w:r>
      <w:r w:rsidR="00ED2FCB" w:rsidRPr="00572795">
        <w:rPr>
          <w:i/>
          <w:iCs/>
          <w:color w:val="4169E1"/>
        </w:rPr>
        <w:t xml:space="preserve">the provision of </w:t>
      </w:r>
      <w:r w:rsidRPr="00572795">
        <w:rPr>
          <w:i/>
          <w:iCs/>
          <w:color w:val="4169E1"/>
        </w:rPr>
        <w:t>performance results, data, and assistance with interpretation to those being measured or other users during development or implementation.</w:t>
      </w:r>
    </w:p>
    <w:p w14:paraId="4F8A24EF" w14:textId="1C263ECC" w:rsidR="00383C9C" w:rsidRPr="00572795" w:rsidRDefault="00383C9C" w:rsidP="00383C9C">
      <w:pPr>
        <w:pStyle w:val="BlueprintText"/>
        <w:rPr>
          <w:i/>
          <w:iCs/>
          <w:color w:val="4169E1"/>
        </w:rPr>
      </w:pPr>
      <w:r w:rsidRPr="00572795">
        <w:rPr>
          <w:i/>
          <w:iCs/>
          <w:color w:val="4169E1"/>
        </w:rPr>
        <w:t xml:space="preserve">How many and which types of measured entities and/or others </w:t>
      </w:r>
      <w:r w:rsidR="003D3F65" w:rsidRPr="00572795">
        <w:rPr>
          <w:i/>
          <w:iCs/>
          <w:color w:val="4169E1"/>
        </w:rPr>
        <w:t xml:space="preserve">did you </w:t>
      </w:r>
      <w:r w:rsidRPr="00572795">
        <w:rPr>
          <w:i/>
          <w:iCs/>
          <w:color w:val="4169E1"/>
        </w:rPr>
        <w:t xml:space="preserve">include? If </w:t>
      </w:r>
      <w:r w:rsidR="003D3F65" w:rsidRPr="00572795">
        <w:rPr>
          <w:i/>
          <w:iCs/>
          <w:color w:val="4169E1"/>
        </w:rPr>
        <w:t xml:space="preserve">you </w:t>
      </w:r>
      <w:r w:rsidRPr="00572795">
        <w:rPr>
          <w:i/>
          <w:iCs/>
          <w:color w:val="4169E1"/>
        </w:rPr>
        <w:t xml:space="preserve">only </w:t>
      </w:r>
      <w:r w:rsidR="00ED2FCB" w:rsidRPr="00572795">
        <w:rPr>
          <w:i/>
          <w:iCs/>
          <w:color w:val="4169E1"/>
        </w:rPr>
        <w:t xml:space="preserve">included </w:t>
      </w:r>
      <w:r w:rsidRPr="00572795">
        <w:rPr>
          <w:i/>
          <w:iCs/>
          <w:color w:val="4169E1"/>
        </w:rPr>
        <w:t xml:space="preserve">a sample of measured entities, describe the full population and </w:t>
      </w:r>
      <w:r w:rsidR="00ED2FCB" w:rsidRPr="00572795">
        <w:rPr>
          <w:i/>
          <w:iCs/>
          <w:color w:val="4169E1"/>
        </w:rPr>
        <w:t xml:space="preserve">describe the selection of </w:t>
      </w:r>
      <w:r w:rsidRPr="00572795">
        <w:rPr>
          <w:i/>
          <w:iCs/>
          <w:color w:val="4169E1"/>
        </w:rPr>
        <w:t>the sample.</w:t>
      </w:r>
    </w:p>
    <w:p w14:paraId="01B7C736" w14:textId="50E94B45" w:rsidR="00383C9C" w:rsidRDefault="00CE06F5" w:rsidP="00383C9C">
      <w:pPr>
        <w:pStyle w:val="BlueprintText"/>
      </w:pPr>
      <w:r>
        <w:t>5</w:t>
      </w:r>
      <w:r w:rsidR="00383C9C">
        <w:t>.1.2.2</w:t>
      </w:r>
      <w:r w:rsidR="00383C9C">
        <w:tab/>
        <w:t>Technical Assistance with Results (</w:t>
      </w:r>
      <w:r w:rsidR="00016785">
        <w:t>CMS CBE</w:t>
      </w:r>
      <w:r w:rsidR="00383C9C">
        <w:t xml:space="preserve"> </w:t>
      </w:r>
      <w:r w:rsidR="008E5A99">
        <w:rPr>
          <w:lang w:eastAsia="ja-JP"/>
        </w:rPr>
        <w:t>Measure Submission Form, Use 4a.06</w:t>
      </w:r>
      <w:r w:rsidR="00383C9C">
        <w:t>)</w:t>
      </w:r>
    </w:p>
    <w:p w14:paraId="026202B1" w14:textId="00476FC0" w:rsidR="00383C9C" w:rsidRPr="00572795" w:rsidRDefault="00383C9C" w:rsidP="00383C9C">
      <w:pPr>
        <w:pStyle w:val="BlueprintText"/>
        <w:rPr>
          <w:i/>
          <w:iCs/>
          <w:color w:val="4169E1"/>
        </w:rPr>
      </w:pPr>
      <w:r w:rsidRPr="00572795">
        <w:rPr>
          <w:i/>
          <w:iCs/>
          <w:color w:val="4169E1"/>
        </w:rPr>
        <w:t xml:space="preserve">Describe the process(es) involved, including when/how often </w:t>
      </w:r>
      <w:r w:rsidR="00505397" w:rsidRPr="00572795">
        <w:rPr>
          <w:i/>
          <w:iCs/>
          <w:color w:val="4169E1"/>
        </w:rPr>
        <w:t>you</w:t>
      </w:r>
      <w:r w:rsidRPr="00572795">
        <w:rPr>
          <w:i/>
          <w:iCs/>
          <w:color w:val="4169E1"/>
        </w:rPr>
        <w:t xml:space="preserve"> provided</w:t>
      </w:r>
      <w:r w:rsidR="00505397" w:rsidRPr="00572795">
        <w:rPr>
          <w:i/>
          <w:iCs/>
          <w:color w:val="4169E1"/>
        </w:rPr>
        <w:t xml:space="preserve"> results</w:t>
      </w:r>
      <w:r w:rsidRPr="00572795">
        <w:rPr>
          <w:i/>
          <w:iCs/>
          <w:color w:val="4169E1"/>
        </w:rPr>
        <w:t xml:space="preserve">, what data </w:t>
      </w:r>
      <w:r w:rsidR="00505397" w:rsidRPr="00572795">
        <w:rPr>
          <w:i/>
          <w:iCs/>
          <w:color w:val="4169E1"/>
        </w:rPr>
        <w:t xml:space="preserve">you </w:t>
      </w:r>
      <w:r w:rsidRPr="00572795">
        <w:rPr>
          <w:i/>
          <w:iCs/>
          <w:color w:val="4169E1"/>
        </w:rPr>
        <w:t>provided, what educational/explanatory efforts were made, etc.</w:t>
      </w:r>
    </w:p>
    <w:p w14:paraId="050DE9E4" w14:textId="20F97022" w:rsidR="00383C9C" w:rsidRDefault="00CE06F5" w:rsidP="000F3D11">
      <w:pPr>
        <w:pStyle w:val="BlueprintText"/>
        <w:ind w:left="720" w:hanging="720"/>
      </w:pPr>
      <w:r>
        <w:t>5</w:t>
      </w:r>
      <w:r w:rsidR="00383C9C">
        <w:t>.1.2.3</w:t>
      </w:r>
      <w:r w:rsidR="00383C9C">
        <w:tab/>
        <w:t>Feedback on Measure Performance and Implementation (</w:t>
      </w:r>
      <w:r w:rsidR="00016785">
        <w:t>CMS CBE</w:t>
      </w:r>
      <w:r w:rsidR="00383C9C">
        <w:t xml:space="preserve"> </w:t>
      </w:r>
      <w:r w:rsidR="008E5A99">
        <w:rPr>
          <w:lang w:eastAsia="ja-JP"/>
        </w:rPr>
        <w:t>Measure Submission Form, Use 4a.07</w:t>
      </w:r>
      <w:r w:rsidR="00383C9C">
        <w:t>)</w:t>
      </w:r>
    </w:p>
    <w:p w14:paraId="01D2930A" w14:textId="04F618E9" w:rsidR="00383C9C" w:rsidRPr="00572795" w:rsidRDefault="00383C9C" w:rsidP="00383C9C">
      <w:pPr>
        <w:pStyle w:val="BlueprintText"/>
        <w:rPr>
          <w:i/>
          <w:iCs/>
          <w:color w:val="4169E1"/>
        </w:rPr>
      </w:pPr>
      <w:r w:rsidRPr="00572795">
        <w:rPr>
          <w:i/>
          <w:iCs/>
          <w:color w:val="4169E1"/>
        </w:rPr>
        <w:t xml:space="preserve">Summarize the feedback on measure performance and implementation from the measured entities and others. Describe how </w:t>
      </w:r>
      <w:r w:rsidR="00505397" w:rsidRPr="00572795">
        <w:rPr>
          <w:i/>
          <w:iCs/>
          <w:color w:val="4169E1"/>
        </w:rPr>
        <w:t xml:space="preserve">you obtained </w:t>
      </w:r>
      <w:r w:rsidRPr="00572795">
        <w:rPr>
          <w:i/>
          <w:iCs/>
          <w:color w:val="4169E1"/>
        </w:rPr>
        <w:t>feedback.</w:t>
      </w:r>
    </w:p>
    <w:p w14:paraId="065F8FDC" w14:textId="1C4F8891" w:rsidR="00383C9C" w:rsidRDefault="00CE06F5" w:rsidP="00383C9C">
      <w:pPr>
        <w:pStyle w:val="BlueprintText"/>
      </w:pPr>
      <w:r>
        <w:t>5</w:t>
      </w:r>
      <w:r w:rsidR="00383C9C">
        <w:t>.1.2.4</w:t>
      </w:r>
      <w:r w:rsidR="00383C9C">
        <w:tab/>
        <w:t xml:space="preserve">Feedback from </w:t>
      </w:r>
      <w:r w:rsidR="00505397">
        <w:t xml:space="preserve">Measured </w:t>
      </w:r>
      <w:r w:rsidR="009A24C1">
        <w:t>Entities</w:t>
      </w:r>
      <w:r w:rsidR="00383C9C">
        <w:t xml:space="preserve"> (</w:t>
      </w:r>
      <w:r w:rsidR="00016785">
        <w:t>CMS CBE</w:t>
      </w:r>
      <w:r w:rsidR="00383C9C">
        <w:t xml:space="preserve"> </w:t>
      </w:r>
      <w:r w:rsidR="008E5A99">
        <w:rPr>
          <w:lang w:eastAsia="ja-JP"/>
        </w:rPr>
        <w:t>Measure Submission Form, Use 4a.08</w:t>
      </w:r>
      <w:r w:rsidR="00383C9C">
        <w:t>)</w:t>
      </w:r>
    </w:p>
    <w:p w14:paraId="1B1EB18B" w14:textId="4BB4E1D4" w:rsidR="00383C9C" w:rsidRPr="00572795" w:rsidRDefault="00383C9C" w:rsidP="00383C9C">
      <w:pPr>
        <w:pStyle w:val="BlueprintText"/>
        <w:rPr>
          <w:i/>
          <w:iCs/>
          <w:color w:val="4169E1"/>
        </w:rPr>
      </w:pPr>
      <w:r w:rsidRPr="00572795">
        <w:rPr>
          <w:i/>
          <w:iCs/>
          <w:color w:val="4169E1"/>
        </w:rPr>
        <w:t>Summarize the feedback obtained from measured</w:t>
      </w:r>
      <w:r w:rsidR="00505397" w:rsidRPr="00572795">
        <w:rPr>
          <w:i/>
          <w:iCs/>
          <w:color w:val="4169E1"/>
        </w:rPr>
        <w:t xml:space="preserve"> </w:t>
      </w:r>
      <w:r w:rsidR="009A24C1">
        <w:rPr>
          <w:i/>
          <w:iCs/>
          <w:color w:val="4169E1"/>
        </w:rPr>
        <w:t>entities</w:t>
      </w:r>
      <w:r w:rsidRPr="00572795">
        <w:rPr>
          <w:i/>
          <w:iCs/>
          <w:color w:val="4169E1"/>
        </w:rPr>
        <w:t>.</w:t>
      </w:r>
    </w:p>
    <w:p w14:paraId="038DD8B2" w14:textId="3236EFB4" w:rsidR="00383C9C" w:rsidRDefault="00CE06F5" w:rsidP="00383C9C">
      <w:pPr>
        <w:pStyle w:val="BlueprintText"/>
      </w:pPr>
      <w:r>
        <w:t>5</w:t>
      </w:r>
      <w:r w:rsidR="00383C9C">
        <w:t>.1.2.5</w:t>
      </w:r>
      <w:r w:rsidR="00383C9C">
        <w:tab/>
        <w:t>Feedback from Other Users (</w:t>
      </w:r>
      <w:r w:rsidR="00016785">
        <w:t>CMS CBE</w:t>
      </w:r>
      <w:r w:rsidR="00383C9C">
        <w:t xml:space="preserve"> </w:t>
      </w:r>
      <w:r w:rsidR="008E5A99">
        <w:rPr>
          <w:lang w:eastAsia="ja-JP"/>
        </w:rPr>
        <w:t>Measure Submission Form, Use 4a.09</w:t>
      </w:r>
      <w:r w:rsidR="00383C9C">
        <w:t>)</w:t>
      </w:r>
    </w:p>
    <w:p w14:paraId="73BECBB3" w14:textId="7DE040DF" w:rsidR="00383C9C" w:rsidRPr="00572795" w:rsidRDefault="00383C9C" w:rsidP="00383C9C">
      <w:pPr>
        <w:pStyle w:val="BlueprintText"/>
        <w:rPr>
          <w:i/>
          <w:iCs/>
          <w:color w:val="4169E1"/>
        </w:rPr>
      </w:pPr>
      <w:r w:rsidRPr="00572795">
        <w:rPr>
          <w:i/>
          <w:iCs/>
          <w:color w:val="4169E1"/>
        </w:rPr>
        <w:t>Summarize the feedback obtained from other users.</w:t>
      </w:r>
    </w:p>
    <w:p w14:paraId="79998437" w14:textId="00969BBE" w:rsidR="00383C9C" w:rsidRDefault="00CE06F5" w:rsidP="00383C9C">
      <w:pPr>
        <w:pStyle w:val="BlueprintText"/>
      </w:pPr>
      <w:r>
        <w:t>5</w:t>
      </w:r>
      <w:r w:rsidR="00383C9C">
        <w:t>.1.2.6</w:t>
      </w:r>
      <w:r w:rsidR="00383C9C">
        <w:tab/>
        <w:t>Consideration of Feedback (</w:t>
      </w:r>
      <w:r w:rsidR="00016785">
        <w:t>CMS CBE</w:t>
      </w:r>
      <w:r w:rsidR="00383C9C">
        <w:t xml:space="preserve"> </w:t>
      </w:r>
      <w:r w:rsidR="00D1237A">
        <w:rPr>
          <w:lang w:eastAsia="ja-JP"/>
        </w:rPr>
        <w:t>Measure Submission Form, Use 4a.10</w:t>
      </w:r>
      <w:r w:rsidR="00032CFA">
        <w:rPr>
          <w:lang w:eastAsia="ja-JP"/>
        </w:rPr>
        <w:t>)</w:t>
      </w:r>
    </w:p>
    <w:p w14:paraId="11722B4B" w14:textId="4DFD32BA" w:rsidR="00383C9C" w:rsidRDefault="00383C9C" w:rsidP="00383C9C">
      <w:pPr>
        <w:pStyle w:val="BlueprintText"/>
        <w:rPr>
          <w:i/>
          <w:iCs/>
          <w:color w:val="4169E1"/>
        </w:rPr>
      </w:pPr>
      <w:r w:rsidRPr="00572795">
        <w:rPr>
          <w:i/>
          <w:iCs/>
          <w:color w:val="4169E1"/>
        </w:rPr>
        <w:t>Describe how</w:t>
      </w:r>
      <w:r w:rsidR="00505397" w:rsidRPr="00572795">
        <w:rPr>
          <w:i/>
          <w:iCs/>
          <w:color w:val="4169E1"/>
        </w:rPr>
        <w:t xml:space="preserve"> you considered</w:t>
      </w:r>
      <w:r w:rsidRPr="00572795">
        <w:rPr>
          <w:i/>
          <w:iCs/>
          <w:color w:val="4169E1"/>
        </w:rPr>
        <w:t xml:space="preserve"> the feedback described in </w:t>
      </w:r>
      <w:r w:rsidR="00191EEF">
        <w:rPr>
          <w:i/>
          <w:iCs/>
          <w:color w:val="4169E1"/>
        </w:rPr>
        <w:t>5</w:t>
      </w:r>
      <w:r w:rsidRPr="00572795">
        <w:rPr>
          <w:i/>
          <w:iCs/>
          <w:color w:val="4169E1"/>
        </w:rPr>
        <w:t>.1.2.3 (</w:t>
      </w:r>
      <w:r w:rsidR="00016785">
        <w:rPr>
          <w:i/>
          <w:iCs/>
          <w:color w:val="4169E1"/>
        </w:rPr>
        <w:t>CMS CBE</w:t>
      </w:r>
      <w:r w:rsidR="00C53186">
        <w:rPr>
          <w:i/>
          <w:iCs/>
          <w:color w:val="4169E1"/>
        </w:rPr>
        <w:t xml:space="preserve"> </w:t>
      </w:r>
      <w:r w:rsidR="00D1237A" w:rsidRPr="0067225E">
        <w:rPr>
          <w:i/>
          <w:iCs/>
          <w:color w:val="4169E1"/>
        </w:rPr>
        <w:t>Measure Submission Form, Use 4a.07</w:t>
      </w:r>
      <w:r w:rsidRPr="00572795">
        <w:rPr>
          <w:i/>
          <w:iCs/>
          <w:color w:val="4169E1"/>
        </w:rPr>
        <w:t>) when developing or revising the measure specifications or implementation, including whether the measure was modified and why or why not.</w:t>
      </w:r>
    </w:p>
    <w:p w14:paraId="058FFA0B" w14:textId="77777777" w:rsidR="00615AE1" w:rsidRDefault="00615AE1" w:rsidP="00383C9C">
      <w:pPr>
        <w:pStyle w:val="BlueprintText"/>
        <w:rPr>
          <w:i/>
          <w:iCs/>
          <w:color w:val="4169E1"/>
        </w:rPr>
      </w:pPr>
    </w:p>
    <w:p w14:paraId="5BDE0BAF" w14:textId="6359B781" w:rsidR="00772065" w:rsidRPr="009673C3" w:rsidRDefault="00CE06F5" w:rsidP="00772065">
      <w:pPr>
        <w:pStyle w:val="BlueprintText"/>
      </w:pPr>
      <w:r>
        <w:lastRenderedPageBreak/>
        <w:t>5</w:t>
      </w:r>
      <w:r w:rsidR="00772065" w:rsidRPr="009673C3">
        <w:t>.2</w:t>
      </w:r>
      <w:r w:rsidR="00772065" w:rsidRPr="009673C3">
        <w:tab/>
      </w:r>
      <w:r w:rsidR="00772065" w:rsidRPr="00FA1F7D">
        <w:t>Usability</w:t>
      </w:r>
      <w:r w:rsidR="00772065" w:rsidRPr="009673C3">
        <w:t xml:space="preserve"> (</w:t>
      </w:r>
      <w:r w:rsidR="00016785">
        <w:t>CMS CBE</w:t>
      </w:r>
      <w:r w:rsidR="00772065" w:rsidRPr="009673C3">
        <w:t xml:space="preserve"> Measure evaluation criterion 4b)</w:t>
      </w:r>
    </w:p>
    <w:p w14:paraId="70730EF7" w14:textId="03E1C1DF" w:rsidR="00772065" w:rsidRPr="009673C3" w:rsidRDefault="00CE06F5" w:rsidP="00772065">
      <w:pPr>
        <w:pStyle w:val="BlueprintText"/>
      </w:pPr>
      <w:r>
        <w:t>5</w:t>
      </w:r>
      <w:r w:rsidR="00772065" w:rsidRPr="009673C3">
        <w:t>.2.1</w:t>
      </w:r>
      <w:r w:rsidR="00772065" w:rsidRPr="009673C3">
        <w:tab/>
        <w:t>Improvement (</w:t>
      </w:r>
      <w:r w:rsidR="00016785">
        <w:t>CMS CBE</w:t>
      </w:r>
      <w:r w:rsidR="00772065" w:rsidRPr="009673C3">
        <w:t xml:space="preserve"> </w:t>
      </w:r>
      <w:r w:rsidR="00D1237A">
        <w:rPr>
          <w:lang w:eastAsia="ja-JP"/>
        </w:rPr>
        <w:t>Measure Submission Form, Usability 4b.01</w:t>
      </w:r>
      <w:r w:rsidR="00772065" w:rsidRPr="009673C3">
        <w:t xml:space="preserve">) </w:t>
      </w:r>
    </w:p>
    <w:p w14:paraId="09120422" w14:textId="06D73652" w:rsidR="00772065" w:rsidRPr="0099287B" w:rsidRDefault="00772065" w:rsidP="00772065">
      <w:pPr>
        <w:pStyle w:val="BlueprintText"/>
        <w:rPr>
          <w:i/>
          <w:iCs/>
          <w:color w:val="4169E1"/>
        </w:rPr>
      </w:pPr>
      <w:bookmarkStart w:id="29" w:name="_Hlk503278785"/>
      <w:r w:rsidRPr="0099287B">
        <w:rPr>
          <w:i/>
          <w:iCs/>
          <w:color w:val="4169E1"/>
        </w:rPr>
        <w:t xml:space="preserve">Refer to data provided in </w:t>
      </w:r>
      <w:r w:rsidR="00191EEF">
        <w:rPr>
          <w:i/>
          <w:iCs/>
          <w:color w:val="4169E1"/>
        </w:rPr>
        <w:t>2</w:t>
      </w:r>
      <w:r w:rsidRPr="0099287B">
        <w:rPr>
          <w:i/>
          <w:iCs/>
          <w:color w:val="4169E1"/>
        </w:rPr>
        <w:t>.2 Performance Gap (</w:t>
      </w:r>
      <w:r w:rsidR="00016785">
        <w:rPr>
          <w:i/>
          <w:iCs/>
          <w:color w:val="4169E1"/>
        </w:rPr>
        <w:t>CMS CBE</w:t>
      </w:r>
      <w:r w:rsidRPr="0099287B">
        <w:rPr>
          <w:i/>
          <w:iCs/>
          <w:color w:val="4169E1"/>
        </w:rPr>
        <w:t xml:space="preserve"> </w:t>
      </w:r>
      <w:r w:rsidR="00D1237A" w:rsidRPr="0067225E">
        <w:rPr>
          <w:i/>
          <w:iCs/>
          <w:color w:val="4169E1"/>
        </w:rPr>
        <w:t>Measure Submission Form, Importance to Measure and Report: Gap in Care/Disparities 1b</w:t>
      </w:r>
      <w:bookmarkEnd w:id="29"/>
      <w:r w:rsidRPr="0099287B">
        <w:rPr>
          <w:i/>
          <w:iCs/>
          <w:color w:val="4169E1"/>
        </w:rPr>
        <w:t>), but do not repeat here. Discuss or document progress on improvement, such as trends in performance results; number and percentage of people receiving high-quality healthcare; and geographic area and number and percentage of accountable entities and patients included.</w:t>
      </w:r>
    </w:p>
    <w:p w14:paraId="13353D22" w14:textId="5FD925A8" w:rsidR="00772065" w:rsidRPr="0099287B" w:rsidRDefault="00772065" w:rsidP="00772065">
      <w:pPr>
        <w:pStyle w:val="BlueprintText"/>
        <w:rPr>
          <w:i/>
          <w:iCs/>
          <w:color w:val="4169E1"/>
        </w:rPr>
      </w:pPr>
      <w:r w:rsidRPr="0099287B">
        <w:rPr>
          <w:i/>
          <w:iCs/>
          <w:color w:val="4169E1"/>
        </w:rPr>
        <w:t xml:space="preserve">If </w:t>
      </w:r>
      <w:r w:rsidR="00505397" w:rsidRPr="0099287B">
        <w:rPr>
          <w:i/>
          <w:iCs/>
          <w:color w:val="4169E1"/>
        </w:rPr>
        <w:t xml:space="preserve">there was </w:t>
      </w:r>
      <w:r w:rsidRPr="0099287B">
        <w:rPr>
          <w:i/>
          <w:iCs/>
          <w:color w:val="4169E1"/>
        </w:rPr>
        <w:t xml:space="preserve">no improvement demonstrated, what are the reasons? If not in use for performance improvement at the time of initial endorsement, provide a credible rationale that describes how </w:t>
      </w:r>
      <w:r w:rsidR="00505397" w:rsidRPr="0099287B">
        <w:rPr>
          <w:i/>
          <w:iCs/>
          <w:color w:val="4169E1"/>
        </w:rPr>
        <w:t xml:space="preserve">to use </w:t>
      </w:r>
      <w:r w:rsidRPr="0099287B">
        <w:rPr>
          <w:i/>
          <w:iCs/>
          <w:color w:val="4169E1"/>
        </w:rPr>
        <w:t>the performance results to further the goal of high-quality, efficient healthcare for individuals or populations.</w:t>
      </w:r>
    </w:p>
    <w:p w14:paraId="7C76FE57" w14:textId="0B45C98B" w:rsidR="00772065" w:rsidRPr="003E4F33" w:rsidRDefault="00CE06F5" w:rsidP="00772065">
      <w:pPr>
        <w:pStyle w:val="BlueprintText"/>
      </w:pPr>
      <w:r>
        <w:t>5</w:t>
      </w:r>
      <w:r w:rsidR="00772065" w:rsidRPr="003E4F33">
        <w:t>.2.2</w:t>
      </w:r>
      <w:r w:rsidR="00772065">
        <w:tab/>
      </w:r>
      <w:r w:rsidR="00772065" w:rsidRPr="003E4F33">
        <w:t>Unexpected Findings (</w:t>
      </w:r>
      <w:r w:rsidR="0023298B">
        <w:t>CMS CBE</w:t>
      </w:r>
      <w:r w:rsidR="00772065" w:rsidRPr="003E4F33">
        <w:t xml:space="preserve"> </w:t>
      </w:r>
      <w:r w:rsidR="00D1237A">
        <w:rPr>
          <w:lang w:eastAsia="ja-JP"/>
        </w:rPr>
        <w:t>Measure Submission Form, Usability 4b.02</w:t>
      </w:r>
      <w:r w:rsidR="00772065" w:rsidRPr="003E4F33">
        <w:t>)</w:t>
      </w:r>
    </w:p>
    <w:p w14:paraId="7C084A42" w14:textId="4C99F630" w:rsidR="00772065" w:rsidRPr="0099287B" w:rsidRDefault="00772065" w:rsidP="00772065">
      <w:pPr>
        <w:pStyle w:val="BlueprintText"/>
        <w:rPr>
          <w:i/>
          <w:iCs/>
          <w:color w:val="4169E1"/>
        </w:rPr>
      </w:pPr>
      <w:bookmarkStart w:id="30" w:name="_Hlk503278880"/>
      <w:r w:rsidRPr="0099287B">
        <w:rPr>
          <w:i/>
          <w:iCs/>
          <w:color w:val="4169E1"/>
        </w:rPr>
        <w:t>Explain any unexpected findings—positive or negative—during implementation of this measure, including unintended impacts on patients.</w:t>
      </w:r>
    </w:p>
    <w:p w14:paraId="6515D384" w14:textId="0F518316" w:rsidR="00772065" w:rsidRDefault="00CE06F5" w:rsidP="00772065">
      <w:pPr>
        <w:pStyle w:val="BlueprintText"/>
      </w:pPr>
      <w:r>
        <w:t>5</w:t>
      </w:r>
      <w:r w:rsidR="00772065">
        <w:t>.2.3</w:t>
      </w:r>
      <w:r w:rsidR="00772065">
        <w:tab/>
        <w:t>Unexpected Benefits (</w:t>
      </w:r>
      <w:r w:rsidR="0023298B">
        <w:t>CMS CBE</w:t>
      </w:r>
      <w:r w:rsidR="00772065" w:rsidRPr="003E4F33">
        <w:t xml:space="preserve"> </w:t>
      </w:r>
      <w:r w:rsidR="00D1237A">
        <w:rPr>
          <w:lang w:eastAsia="ja-JP"/>
        </w:rPr>
        <w:t>Measure Submission Form, Usability 4b.03</w:t>
      </w:r>
      <w:r w:rsidR="00772065">
        <w:t>)</w:t>
      </w:r>
    </w:p>
    <w:p w14:paraId="11604D71" w14:textId="4351C6C8" w:rsidR="00772065" w:rsidRPr="0099287B" w:rsidRDefault="00772065" w:rsidP="00772065">
      <w:pPr>
        <w:pStyle w:val="BlueprintText"/>
        <w:rPr>
          <w:i/>
          <w:iCs/>
          <w:color w:val="4169E1"/>
        </w:rPr>
      </w:pPr>
      <w:r w:rsidRPr="0099287B">
        <w:rPr>
          <w:i/>
          <w:iCs/>
          <w:color w:val="4169E1"/>
        </w:rPr>
        <w:t>Explain any unexpected benefits from implementation of this measure.</w:t>
      </w:r>
    </w:p>
    <w:bookmarkEnd w:id="30"/>
    <w:p w14:paraId="5A148FAE" w14:textId="572F04E8" w:rsidR="00772065" w:rsidRPr="002A7DCC" w:rsidRDefault="00772065" w:rsidP="00772065">
      <w:pPr>
        <w:pStyle w:val="BlueprintText"/>
        <w:numPr>
          <w:ilvl w:val="0"/>
          <w:numId w:val="2"/>
        </w:numPr>
        <w:tabs>
          <w:tab w:val="clear" w:pos="360"/>
        </w:tabs>
        <w:ind w:left="720" w:hanging="720"/>
        <w:rPr>
          <w:b/>
        </w:rPr>
      </w:pPr>
      <w:r w:rsidRPr="002A7DCC">
        <w:rPr>
          <w:b/>
        </w:rPr>
        <w:t>Related and</w:t>
      </w:r>
      <w:r w:rsidRPr="002A7DCC">
        <w:t xml:space="preserve"> </w:t>
      </w:r>
      <w:r w:rsidRPr="00FA1F7D">
        <w:rPr>
          <w:b/>
        </w:rPr>
        <w:t>Competing Measures</w:t>
      </w:r>
      <w:r w:rsidRPr="002A7DCC">
        <w:rPr>
          <w:b/>
        </w:rPr>
        <w:t xml:space="preserve"> (</w:t>
      </w:r>
      <w:r w:rsidR="0023298B">
        <w:rPr>
          <w:b/>
        </w:rPr>
        <w:t>CMS CBE</w:t>
      </w:r>
      <w:r w:rsidRPr="002A7DCC">
        <w:rPr>
          <w:b/>
        </w:rPr>
        <w:t xml:space="preserve"> Related and Competing</w:t>
      </w:r>
      <w:r w:rsidR="00F67DFF">
        <w:rPr>
          <w:b/>
        </w:rPr>
        <w:t xml:space="preserve"> Criterion 5</w:t>
      </w:r>
      <w:bookmarkStart w:id="31" w:name="_Hlk504302908"/>
      <w:r w:rsidRPr="002A7DCC">
        <w:rPr>
          <w:b/>
        </w:rPr>
        <w:t>)</w:t>
      </w:r>
    </w:p>
    <w:bookmarkEnd w:id="31"/>
    <w:p w14:paraId="61D8E49E" w14:textId="41DC14BE" w:rsidR="00772065" w:rsidRPr="0099287B" w:rsidRDefault="00772065" w:rsidP="00772065">
      <w:pPr>
        <w:pStyle w:val="BlueprintText"/>
        <w:rPr>
          <w:i/>
          <w:iCs/>
          <w:color w:val="4169E1"/>
        </w:rPr>
      </w:pPr>
      <w:r w:rsidRPr="0099287B">
        <w:rPr>
          <w:i/>
          <w:iCs/>
          <w:color w:val="4169E1"/>
        </w:rPr>
        <w:t>If a measure meets other criteria and there are related measures (either the same measure focus or target population) or competing measures (both the same measure focus and same target population), the measures are compared to address harmonization and/or selection of the best measure.</w:t>
      </w:r>
    </w:p>
    <w:p w14:paraId="58C77C81" w14:textId="13A704ED" w:rsidR="00772065" w:rsidRDefault="00CE06F5" w:rsidP="00772065">
      <w:pPr>
        <w:pStyle w:val="BlueprintText"/>
        <w:ind w:left="720" w:hanging="720"/>
        <w:rPr>
          <w:lang w:eastAsia="ja-JP"/>
        </w:rPr>
      </w:pPr>
      <w:r>
        <w:rPr>
          <w:lang w:eastAsia="ja-JP"/>
        </w:rPr>
        <w:t>6</w:t>
      </w:r>
      <w:r w:rsidR="00772065" w:rsidRPr="000D3D01">
        <w:rPr>
          <w:lang w:eastAsia="ja-JP"/>
        </w:rPr>
        <w:t>.1</w:t>
      </w:r>
      <w:r w:rsidR="00772065">
        <w:rPr>
          <w:lang w:eastAsia="ja-JP"/>
        </w:rPr>
        <w:tab/>
      </w:r>
      <w:r w:rsidR="00772065" w:rsidRPr="003E4F33">
        <w:t>Relation</w:t>
      </w:r>
      <w:r w:rsidR="00772065" w:rsidRPr="000D3D01">
        <w:rPr>
          <w:lang w:eastAsia="ja-JP"/>
        </w:rPr>
        <w:t xml:space="preserve"> to Other Measures (</w:t>
      </w:r>
      <w:r w:rsidR="0023298B">
        <w:rPr>
          <w:lang w:eastAsia="ja-JP"/>
        </w:rPr>
        <w:t>CMS CBE</w:t>
      </w:r>
      <w:r w:rsidR="00772065" w:rsidRPr="000D3D01">
        <w:rPr>
          <w:lang w:eastAsia="ja-JP"/>
        </w:rPr>
        <w:t xml:space="preserve"> Measure evaluation criterion 5)</w:t>
      </w:r>
    </w:p>
    <w:p w14:paraId="78004B69" w14:textId="77777777" w:rsidR="00772065" w:rsidRPr="000D3D01" w:rsidRDefault="00772065" w:rsidP="00772065">
      <w:pPr>
        <w:pStyle w:val="BlueprintText"/>
        <w:ind w:left="720" w:hanging="720"/>
        <w:rPr>
          <w:lang w:eastAsia="ja-JP"/>
        </w:rPr>
      </w:pPr>
      <w:r>
        <w:rPr>
          <w:lang w:eastAsia="ja-JP"/>
        </w:rPr>
        <w:t>Are there related measures or competing measures?</w:t>
      </w:r>
    </w:p>
    <w:p w14:paraId="3E59E039" w14:textId="7DED4A16" w:rsidR="00772065" w:rsidRDefault="008661BC" w:rsidP="00A4036D">
      <w:pPr>
        <w:pStyle w:val="ListBullet"/>
        <w:numPr>
          <w:ilvl w:val="0"/>
          <w:numId w:val="0"/>
        </w:numPr>
        <w:ind w:left="360"/>
      </w:pPr>
      <w:sdt>
        <w:sdtPr>
          <w:id w:val="-1009906650"/>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y</w:t>
      </w:r>
      <w:r w:rsidR="00772065">
        <w:t>es</w:t>
      </w:r>
    </w:p>
    <w:p w14:paraId="18FBC5E6" w14:textId="1DE6009C" w:rsidR="00772065" w:rsidRDefault="008661BC" w:rsidP="00A4036D">
      <w:pPr>
        <w:pStyle w:val="ListBullet"/>
        <w:numPr>
          <w:ilvl w:val="0"/>
          <w:numId w:val="0"/>
        </w:numPr>
        <w:ind w:left="360"/>
      </w:pPr>
      <w:sdt>
        <w:sdtPr>
          <w:id w:val="-1609962061"/>
          <w14:checkbox>
            <w14:checked w14:val="0"/>
            <w14:checkedState w14:val="2612" w14:font="MS Gothic"/>
            <w14:uncheckedState w14:val="2610" w14:font="MS Gothic"/>
          </w14:checkbox>
        </w:sdtPr>
        <w:sdtEndPr/>
        <w:sdtContent>
          <w:r w:rsidR="00594D7E" w:rsidRPr="00A4036D">
            <w:rPr>
              <w:rFonts w:ascii="Segoe UI Symbol" w:hAnsi="Segoe UI Symbol" w:cs="Segoe UI Symbol"/>
            </w:rPr>
            <w:t>☐</w:t>
          </w:r>
        </w:sdtContent>
      </w:sdt>
      <w:r w:rsidR="002C1695">
        <w:t>n</w:t>
      </w:r>
      <w:r w:rsidR="00772065">
        <w:t>o</w:t>
      </w:r>
    </w:p>
    <w:p w14:paraId="0DE3BE35" w14:textId="2D5459A6" w:rsidR="00772065" w:rsidRPr="0067225E" w:rsidRDefault="00772065" w:rsidP="00772065">
      <w:pPr>
        <w:pStyle w:val="BlueprintText"/>
        <w:rPr>
          <w:i/>
          <w:iCs/>
          <w:color w:val="4169E1"/>
        </w:rPr>
      </w:pPr>
      <w:r w:rsidRPr="0099287B">
        <w:rPr>
          <w:i/>
          <w:iCs/>
          <w:color w:val="4169E1"/>
        </w:rPr>
        <w:t xml:space="preserve">If there are related measures (i.e., conceptually related by same measure focus or same target population) or competing measures (i.e., same measure focus and same target population), list the </w:t>
      </w:r>
      <w:r w:rsidR="0023298B">
        <w:rPr>
          <w:i/>
          <w:iCs/>
          <w:color w:val="4169E1"/>
        </w:rPr>
        <w:t>CMS CBE</w:t>
      </w:r>
      <w:r w:rsidRPr="0099287B">
        <w:rPr>
          <w:i/>
          <w:iCs/>
          <w:color w:val="4169E1"/>
        </w:rPr>
        <w:t xml:space="preserve"> number</w:t>
      </w:r>
      <w:r w:rsidR="000D4958" w:rsidRPr="0099287B">
        <w:rPr>
          <w:i/>
          <w:iCs/>
          <w:color w:val="4169E1"/>
        </w:rPr>
        <w:t>, if applicable,</w:t>
      </w:r>
      <w:r w:rsidRPr="0099287B">
        <w:rPr>
          <w:i/>
          <w:iCs/>
          <w:color w:val="4169E1"/>
        </w:rPr>
        <w:t xml:space="preserve"> and title of all related and/or competing measures.</w:t>
      </w:r>
      <w:r w:rsidR="00A24171">
        <w:rPr>
          <w:i/>
          <w:iCs/>
          <w:color w:val="4169E1"/>
        </w:rPr>
        <w:t xml:space="preserve"> (</w:t>
      </w:r>
      <w:r w:rsidR="0023298B">
        <w:rPr>
          <w:i/>
          <w:iCs/>
          <w:color w:val="4169E1"/>
        </w:rPr>
        <w:t>CMS CBE</w:t>
      </w:r>
      <w:r w:rsidR="00A24171">
        <w:rPr>
          <w:i/>
          <w:iCs/>
          <w:color w:val="4169E1"/>
        </w:rPr>
        <w:t xml:space="preserve"> </w:t>
      </w:r>
      <w:r w:rsidR="00A24171" w:rsidRPr="0067225E">
        <w:rPr>
          <w:i/>
          <w:iCs/>
          <w:color w:val="4169E1"/>
        </w:rPr>
        <w:t>Measure Submission Form, Related and Competing 5.01, 5.02, and 5.03)</w:t>
      </w:r>
    </w:p>
    <w:p w14:paraId="7504ACD3" w14:textId="508F06F2" w:rsidR="00772065" w:rsidRDefault="00CE06F5" w:rsidP="00772065">
      <w:pPr>
        <w:pStyle w:val="BlueprintText"/>
      </w:pPr>
      <w:r>
        <w:t>6</w:t>
      </w:r>
      <w:r w:rsidR="00772065">
        <w:t>.2</w:t>
      </w:r>
      <w:r w:rsidR="00772065">
        <w:tab/>
        <w:t>Harmonization (</w:t>
      </w:r>
      <w:r w:rsidR="0023298B">
        <w:t>CMS CBE</w:t>
      </w:r>
      <w:r w:rsidR="00D1237A">
        <w:t xml:space="preserve"> Measure</w:t>
      </w:r>
      <w:r w:rsidR="00772065" w:rsidRPr="000D3D01">
        <w:t xml:space="preserve"> Submission Form</w:t>
      </w:r>
      <w:r w:rsidR="00D1237A">
        <w:t>, Related and Competing 5.04 and 5.0</w:t>
      </w:r>
      <w:r w:rsidR="0023298B">
        <w:t>5</w:t>
      </w:r>
      <w:r w:rsidR="00772065">
        <w:t>)</w:t>
      </w:r>
    </w:p>
    <w:p w14:paraId="4F6715FC" w14:textId="1A0A6049" w:rsidR="00772065" w:rsidRPr="0099287B" w:rsidRDefault="00772065" w:rsidP="00772065">
      <w:pPr>
        <w:pStyle w:val="BlueprintText"/>
        <w:rPr>
          <w:i/>
          <w:iCs/>
          <w:color w:val="4169E1"/>
        </w:rPr>
      </w:pPr>
      <w:bookmarkStart w:id="32" w:name="_Hlk503279107"/>
      <w:r w:rsidRPr="0099287B">
        <w:rPr>
          <w:i/>
          <w:iCs/>
          <w:color w:val="4169E1"/>
        </w:rPr>
        <w:t xml:space="preserve">If this measure conceptually addresses either the same measure focus or the same target population as </w:t>
      </w:r>
      <w:r w:rsidR="0023298B">
        <w:rPr>
          <w:i/>
          <w:iCs/>
          <w:color w:val="4169E1"/>
        </w:rPr>
        <w:t>CMS CBE</w:t>
      </w:r>
      <w:r w:rsidRPr="0099287B">
        <w:rPr>
          <w:i/>
          <w:iCs/>
          <w:color w:val="4169E1"/>
        </w:rPr>
        <w:t>-endorsed measure(s), are the measure specifications harmonized to the extent possible?</w:t>
      </w:r>
      <w:bookmarkEnd w:id="32"/>
    </w:p>
    <w:p w14:paraId="40C33DC9" w14:textId="3C6EF575" w:rsidR="00772065" w:rsidRDefault="00772065" w:rsidP="00772065">
      <w:pPr>
        <w:pStyle w:val="BlueprintText"/>
        <w:rPr>
          <w:i/>
          <w:iCs/>
          <w:color w:val="4169E1"/>
        </w:rPr>
      </w:pPr>
      <w:bookmarkStart w:id="33" w:name="_Hlk503279117"/>
      <w:r w:rsidRPr="0099287B">
        <w:rPr>
          <w:i/>
          <w:iCs/>
          <w:color w:val="4169E1"/>
        </w:rPr>
        <w:t xml:space="preserve">If </w:t>
      </w:r>
      <w:r w:rsidR="00505397" w:rsidRPr="0099287B">
        <w:rPr>
          <w:i/>
          <w:iCs/>
          <w:color w:val="4169E1"/>
        </w:rPr>
        <w:t xml:space="preserve">there is </w:t>
      </w:r>
      <w:r w:rsidRPr="0099287B">
        <w:rPr>
          <w:i/>
          <w:iCs/>
          <w:color w:val="4169E1"/>
        </w:rPr>
        <w:t>not complete harmoniz</w:t>
      </w:r>
      <w:r w:rsidR="00505397" w:rsidRPr="0099287B">
        <w:rPr>
          <w:i/>
          <w:iCs/>
          <w:color w:val="4169E1"/>
        </w:rPr>
        <w:t>ation of the measure specifications,</w:t>
      </w:r>
      <w:r w:rsidRPr="0099287B">
        <w:rPr>
          <w:i/>
          <w:iCs/>
          <w:color w:val="4169E1"/>
        </w:rPr>
        <w:t xml:space="preserve"> identify the differences, rationale, and impact on interpretability and data collection burden.</w:t>
      </w:r>
    </w:p>
    <w:p w14:paraId="07CB69B7" w14:textId="5CC053E8" w:rsidR="008323B8" w:rsidRDefault="008323B8" w:rsidP="00772065">
      <w:pPr>
        <w:pStyle w:val="BlueprintText"/>
        <w:rPr>
          <w:i/>
          <w:iCs/>
          <w:color w:val="4169E1"/>
        </w:rPr>
      </w:pPr>
    </w:p>
    <w:p w14:paraId="595FC485" w14:textId="3936CB96" w:rsidR="008323B8" w:rsidRDefault="008323B8" w:rsidP="00772065">
      <w:pPr>
        <w:pStyle w:val="BlueprintText"/>
        <w:rPr>
          <w:i/>
          <w:iCs/>
          <w:color w:val="4169E1"/>
        </w:rPr>
      </w:pPr>
    </w:p>
    <w:p w14:paraId="062CFB0F" w14:textId="77777777" w:rsidR="008323B8" w:rsidRPr="0099287B" w:rsidRDefault="008323B8" w:rsidP="00772065">
      <w:pPr>
        <w:pStyle w:val="BlueprintText"/>
        <w:rPr>
          <w:i/>
          <w:iCs/>
          <w:color w:val="4169E1"/>
        </w:rPr>
      </w:pPr>
    </w:p>
    <w:bookmarkEnd w:id="33"/>
    <w:p w14:paraId="1D262EAC" w14:textId="647991CE" w:rsidR="00772065" w:rsidRDefault="00CE06F5" w:rsidP="00772065">
      <w:pPr>
        <w:pStyle w:val="BlueprintText"/>
      </w:pPr>
      <w:r>
        <w:lastRenderedPageBreak/>
        <w:t>6</w:t>
      </w:r>
      <w:r w:rsidR="00772065">
        <w:t>.3</w:t>
      </w:r>
      <w:r w:rsidR="00772065">
        <w:tab/>
        <w:t>Competing Measures (</w:t>
      </w:r>
      <w:r w:rsidR="0023298B">
        <w:t>CMS CBE</w:t>
      </w:r>
      <w:r w:rsidR="00772065" w:rsidRPr="000D3D01">
        <w:t xml:space="preserve"> </w:t>
      </w:r>
      <w:r w:rsidR="00D1237A">
        <w:t>Measure</w:t>
      </w:r>
      <w:r w:rsidR="00D1237A" w:rsidRPr="000D3D01">
        <w:t xml:space="preserve"> Submission Form</w:t>
      </w:r>
      <w:r w:rsidR="00D1237A">
        <w:t>, Related and Competing 5.06</w:t>
      </w:r>
      <w:r w:rsidR="009D2B41">
        <w:t>)</w:t>
      </w:r>
    </w:p>
    <w:p w14:paraId="5CD9507A" w14:textId="035B914E" w:rsidR="00772065" w:rsidRDefault="00772065" w:rsidP="00772065">
      <w:pPr>
        <w:pStyle w:val="BlueprintText"/>
        <w:rPr>
          <w:i/>
          <w:iCs/>
          <w:color w:val="4169E1"/>
        </w:rPr>
      </w:pPr>
      <w:bookmarkStart w:id="34" w:name="_Hlk503279356"/>
      <w:r w:rsidRPr="0099287B">
        <w:rPr>
          <w:i/>
          <w:iCs/>
          <w:color w:val="4169E1"/>
        </w:rPr>
        <w:t xml:space="preserve">If this measure conceptually addresses both the same measure focus and the same target population as </w:t>
      </w:r>
      <w:r w:rsidR="0023298B">
        <w:rPr>
          <w:i/>
          <w:iCs/>
          <w:color w:val="4169E1"/>
        </w:rPr>
        <w:t>CMS CBE</w:t>
      </w:r>
      <w:r w:rsidRPr="0099287B">
        <w:rPr>
          <w:i/>
          <w:iCs/>
          <w:color w:val="4169E1"/>
        </w:rPr>
        <w:t>-endorsed measure(s), describe why this measure is superior to competing measures (e.g., a more valid or efficient way to measure quality), or provide a rationale for the additive value of endorsing an additional measure. Provide analyses when possible.</w:t>
      </w:r>
    </w:p>
    <w:bookmarkEnd w:id="34"/>
    <w:p w14:paraId="17F149EA" w14:textId="7E2AC671" w:rsidR="00772065" w:rsidRPr="002A7DCC" w:rsidRDefault="00772065" w:rsidP="00772065">
      <w:pPr>
        <w:pStyle w:val="BlueprintText"/>
        <w:rPr>
          <w:b/>
          <w:bCs/>
          <w:i/>
          <w:iCs/>
          <w:lang w:eastAsia="ja-JP"/>
        </w:rPr>
      </w:pPr>
      <w:r w:rsidRPr="002A7DCC">
        <w:rPr>
          <w:b/>
          <w:bCs/>
          <w:i/>
          <w:iCs/>
          <w:lang w:eastAsia="ja-JP"/>
        </w:rPr>
        <w:t>Additional Information (</w:t>
      </w:r>
      <w:r w:rsidR="0023298B">
        <w:rPr>
          <w:b/>
          <w:bCs/>
          <w:i/>
          <w:iCs/>
          <w:lang w:eastAsia="ja-JP"/>
        </w:rPr>
        <w:t>CMS CBE</w:t>
      </w:r>
      <w:r w:rsidRPr="002A7DCC">
        <w:rPr>
          <w:b/>
          <w:bCs/>
          <w:i/>
          <w:iCs/>
          <w:lang w:eastAsia="ja-JP"/>
        </w:rPr>
        <w:t xml:space="preserve"> </w:t>
      </w:r>
      <w:r w:rsidR="00A24171">
        <w:rPr>
          <w:b/>
          <w:bCs/>
          <w:i/>
          <w:iCs/>
          <w:lang w:eastAsia="ja-JP"/>
        </w:rPr>
        <w:t xml:space="preserve">Measure Submission Form, </w:t>
      </w:r>
      <w:r w:rsidRPr="002A7DCC">
        <w:rPr>
          <w:b/>
          <w:bCs/>
          <w:i/>
          <w:iCs/>
          <w:lang w:eastAsia="ja-JP"/>
        </w:rPr>
        <w:t>Additional)</w:t>
      </w:r>
    </w:p>
    <w:p w14:paraId="1EAD5793" w14:textId="77777777" w:rsidR="00772065" w:rsidRPr="00616D86" w:rsidRDefault="00772065" w:rsidP="00772065">
      <w:pPr>
        <w:pStyle w:val="BlueprintText"/>
        <w:rPr>
          <w:b/>
          <w:i/>
          <w:lang w:eastAsia="ja-JP"/>
        </w:rPr>
      </w:pPr>
      <w:r w:rsidRPr="00616D86">
        <w:rPr>
          <w:b/>
          <w:i/>
          <w:lang w:eastAsia="ja-JP"/>
        </w:rPr>
        <w:t>Appendix</w:t>
      </w:r>
    </w:p>
    <w:p w14:paraId="7B055367" w14:textId="0371076B" w:rsidR="00772065" w:rsidRPr="0099287B" w:rsidRDefault="003D3F65" w:rsidP="00772065">
      <w:pPr>
        <w:pStyle w:val="BlueprintText"/>
        <w:rPr>
          <w:color w:val="4169E1"/>
          <w:lang w:eastAsia="ja-JP"/>
        </w:rPr>
      </w:pPr>
      <w:bookmarkStart w:id="35" w:name="_Hlk503279660"/>
      <w:r w:rsidRPr="0099287B">
        <w:rPr>
          <w:i/>
          <w:iCs/>
          <w:color w:val="4169E1"/>
          <w:lang w:eastAsia="ja-JP"/>
        </w:rPr>
        <w:t>Provide s</w:t>
      </w:r>
      <w:r w:rsidR="00772065" w:rsidRPr="0099287B">
        <w:rPr>
          <w:i/>
          <w:iCs/>
          <w:color w:val="4169E1"/>
          <w:lang w:eastAsia="ja-JP"/>
        </w:rPr>
        <w:t>upplemental materials in an appendix.</w:t>
      </w:r>
      <w:bookmarkEnd w:id="35"/>
    </w:p>
    <w:p w14:paraId="165D8EAE" w14:textId="4A0BCC05" w:rsidR="00772065" w:rsidRPr="0099287B" w:rsidRDefault="00505397" w:rsidP="00772065">
      <w:pPr>
        <w:pStyle w:val="BlueprintText"/>
        <w:rPr>
          <w:i/>
          <w:iCs/>
          <w:color w:val="4169E1"/>
          <w:lang w:eastAsia="ja-JP"/>
        </w:rPr>
      </w:pPr>
      <w:r w:rsidRPr="0099287B">
        <w:rPr>
          <w:i/>
          <w:iCs/>
          <w:color w:val="4169E1"/>
          <w:lang w:eastAsia="ja-JP"/>
        </w:rPr>
        <w:t>Organize a</w:t>
      </w:r>
      <w:r w:rsidR="00772065" w:rsidRPr="0099287B">
        <w:rPr>
          <w:i/>
          <w:iCs/>
          <w:color w:val="4169E1"/>
          <w:lang w:eastAsia="ja-JP"/>
        </w:rPr>
        <w:t xml:space="preserve">ll supplemental materials, such as data collection instrument or methodology reports, in one file with a table of contents or bookmarks. </w:t>
      </w:r>
      <w:r w:rsidRPr="0099287B">
        <w:rPr>
          <w:i/>
          <w:iCs/>
          <w:color w:val="4169E1"/>
          <w:lang w:eastAsia="ja-JP"/>
        </w:rPr>
        <w:t>Indicate i</w:t>
      </w:r>
      <w:r w:rsidR="00772065" w:rsidRPr="0099287B">
        <w:rPr>
          <w:i/>
          <w:iCs/>
          <w:color w:val="4169E1"/>
          <w:lang w:eastAsia="ja-JP"/>
        </w:rPr>
        <w:t xml:space="preserve">f material pertains to a specific submission form number. </w:t>
      </w:r>
      <w:r w:rsidRPr="0099287B">
        <w:rPr>
          <w:i/>
          <w:iCs/>
          <w:color w:val="4169E1"/>
          <w:lang w:eastAsia="ja-JP"/>
        </w:rPr>
        <w:t>Provide r</w:t>
      </w:r>
      <w:r w:rsidR="00772065" w:rsidRPr="0099287B">
        <w:rPr>
          <w:i/>
          <w:iCs/>
          <w:color w:val="4169E1"/>
          <w:lang w:eastAsia="ja-JP"/>
        </w:rPr>
        <w:t xml:space="preserve">equested information in the submission form and measure testing attachment. There is no guarantee </w:t>
      </w:r>
      <w:r w:rsidRPr="0099287B">
        <w:rPr>
          <w:i/>
          <w:iCs/>
          <w:color w:val="4169E1"/>
          <w:lang w:eastAsia="ja-JP"/>
        </w:rPr>
        <w:t xml:space="preserve">of review of </w:t>
      </w:r>
      <w:r w:rsidR="00772065" w:rsidRPr="0099287B">
        <w:rPr>
          <w:i/>
          <w:iCs/>
          <w:color w:val="4169E1"/>
          <w:lang w:eastAsia="ja-JP"/>
        </w:rPr>
        <w:t>supplemental materials. Indicate whether supplemental materials are available at a measure-specific web page (URL identified in 3.1</w:t>
      </w:r>
      <w:r w:rsidR="003F29DF">
        <w:rPr>
          <w:i/>
          <w:iCs/>
          <w:color w:val="4169E1"/>
          <w:lang w:eastAsia="ja-JP"/>
        </w:rPr>
        <w:t xml:space="preserve"> in the MIF</w:t>
      </w:r>
      <w:r w:rsidR="00772065" w:rsidRPr="0099287B">
        <w:rPr>
          <w:i/>
          <w:iCs/>
          <w:color w:val="4169E1"/>
          <w:lang w:eastAsia="ja-JP"/>
        </w:rPr>
        <w:t xml:space="preserve"> [</w:t>
      </w:r>
      <w:r w:rsidR="0023298B">
        <w:rPr>
          <w:i/>
          <w:iCs/>
          <w:color w:val="4169E1"/>
          <w:lang w:eastAsia="ja-JP"/>
        </w:rPr>
        <w:t>CMS CBE</w:t>
      </w:r>
      <w:r w:rsidR="00772065" w:rsidRPr="0099287B">
        <w:rPr>
          <w:i/>
          <w:iCs/>
          <w:color w:val="4169E1"/>
          <w:lang w:eastAsia="ja-JP"/>
        </w:rPr>
        <w:t xml:space="preserve"> </w:t>
      </w:r>
      <w:r w:rsidR="00A24171">
        <w:rPr>
          <w:i/>
          <w:iCs/>
          <w:color w:val="4169E1"/>
          <w:lang w:eastAsia="ja-JP"/>
        </w:rPr>
        <w:t xml:space="preserve">Measure </w:t>
      </w:r>
      <w:r w:rsidR="00772065" w:rsidRPr="0099287B">
        <w:rPr>
          <w:i/>
          <w:iCs/>
          <w:color w:val="4169E1"/>
          <w:lang w:eastAsia="ja-JP"/>
        </w:rPr>
        <w:t>Submission Form</w:t>
      </w:r>
      <w:r w:rsidR="00C53186">
        <w:rPr>
          <w:i/>
          <w:iCs/>
          <w:color w:val="4169E1"/>
          <w:lang w:eastAsia="ja-JP"/>
        </w:rPr>
        <w:t>, Measure Specifications</w:t>
      </w:r>
      <w:r w:rsidR="00772065" w:rsidRPr="0099287B">
        <w:rPr>
          <w:i/>
          <w:iCs/>
          <w:color w:val="4169E1"/>
          <w:lang w:eastAsia="ja-JP"/>
        </w:rPr>
        <w:t xml:space="preserve"> </w:t>
      </w:r>
      <w:r w:rsidR="00A24171">
        <w:rPr>
          <w:i/>
          <w:iCs/>
          <w:color w:val="4169E1"/>
          <w:lang w:eastAsia="ja-JP"/>
        </w:rPr>
        <w:t>sp.28</w:t>
      </w:r>
      <w:r w:rsidR="00772065" w:rsidRPr="0099287B">
        <w:rPr>
          <w:i/>
          <w:iCs/>
          <w:color w:val="4169E1"/>
          <w:lang w:eastAsia="ja-JP"/>
        </w:rPr>
        <w:t>]), available in attached file, or no supplemental materials.</w:t>
      </w:r>
    </w:p>
    <w:p w14:paraId="1E377138" w14:textId="77777777" w:rsidR="00772065" w:rsidRPr="00616D86" w:rsidRDefault="00772065" w:rsidP="00772065">
      <w:pPr>
        <w:pStyle w:val="BlueprintText"/>
        <w:rPr>
          <w:b/>
          <w:i/>
          <w:lang w:eastAsia="ja-JP"/>
        </w:rPr>
      </w:pPr>
      <w:r w:rsidRPr="00616D86">
        <w:rPr>
          <w:b/>
          <w:i/>
          <w:lang w:eastAsia="ja-JP"/>
        </w:rPr>
        <w:t>Other Additional Information</w:t>
      </w:r>
    </w:p>
    <w:p w14:paraId="4FFF3A2C" w14:textId="77777777" w:rsidR="00772065" w:rsidRDefault="00772065" w:rsidP="00772065">
      <w:pPr>
        <w:pStyle w:val="BlueprintText"/>
      </w:pPr>
      <w:bookmarkStart w:id="36" w:name="_Hlk503279728"/>
      <w:r>
        <w:t>Ad.1. Working Group/Expert Panel Involved in Measure Development</w:t>
      </w:r>
    </w:p>
    <w:bookmarkEnd w:id="36"/>
    <w:p w14:paraId="0D67991B" w14:textId="17C08E7B" w:rsidR="00772065" w:rsidRPr="0099287B" w:rsidRDefault="00772065" w:rsidP="00772065">
      <w:pPr>
        <w:pStyle w:val="BlueprintText"/>
        <w:rPr>
          <w:i/>
          <w:iCs/>
          <w:color w:val="4169E1"/>
        </w:rPr>
      </w:pPr>
      <w:r w:rsidRPr="0099287B">
        <w:rPr>
          <w:i/>
          <w:iCs/>
          <w:color w:val="4169E1"/>
        </w:rPr>
        <w:t>List the working group/panel members’ names and organizations.</w:t>
      </w:r>
    </w:p>
    <w:p w14:paraId="5A696298" w14:textId="5126C0ED" w:rsidR="00772065" w:rsidRPr="0099287B" w:rsidRDefault="00772065" w:rsidP="00772065">
      <w:pPr>
        <w:pStyle w:val="BlueprintText"/>
        <w:rPr>
          <w:i/>
          <w:iCs/>
          <w:color w:val="4169E1"/>
        </w:rPr>
      </w:pPr>
      <w:r w:rsidRPr="0099287B">
        <w:rPr>
          <w:i/>
          <w:iCs/>
          <w:color w:val="4169E1"/>
        </w:rPr>
        <w:t>Describe the members' role in measure development.</w:t>
      </w:r>
    </w:p>
    <w:p w14:paraId="17F84D7E" w14:textId="77777777" w:rsidR="00772065" w:rsidRPr="00616D86" w:rsidRDefault="00772065" w:rsidP="00772065">
      <w:pPr>
        <w:pStyle w:val="BlueprintText"/>
        <w:rPr>
          <w:b/>
          <w:i/>
          <w:lang w:eastAsia="ja-JP"/>
        </w:rPr>
      </w:pPr>
      <w:bookmarkStart w:id="37" w:name="_Hlk503279742"/>
      <w:r w:rsidRPr="00616D86">
        <w:rPr>
          <w:b/>
          <w:i/>
          <w:lang w:eastAsia="ja-JP"/>
        </w:rPr>
        <w:t>Measure Developer/Steward Updates and Ongoing Maintenance</w:t>
      </w:r>
    </w:p>
    <w:p w14:paraId="2BC1A04F" w14:textId="7F91CC8D" w:rsidR="00772065" w:rsidRDefault="00772065" w:rsidP="00772065">
      <w:pPr>
        <w:pStyle w:val="BlueprintText"/>
      </w:pPr>
      <w:r>
        <w:t xml:space="preserve">Ad.2. </w:t>
      </w:r>
      <w:r w:rsidR="001C7B4A">
        <w:t xml:space="preserve">First </w:t>
      </w:r>
      <w:r>
        <w:t xml:space="preserve">Year </w:t>
      </w:r>
      <w:r w:rsidR="001C7B4A">
        <w:t>of</w:t>
      </w:r>
      <w:r>
        <w:t xml:space="preserve"> Measure Release</w:t>
      </w:r>
    </w:p>
    <w:p w14:paraId="3E2FBFC1" w14:textId="77777777" w:rsidR="00772065" w:rsidRDefault="00772065" w:rsidP="00772065">
      <w:pPr>
        <w:pStyle w:val="BlueprintText"/>
      </w:pPr>
      <w:r>
        <w:t>Ad.3. Month and Year of Most Recent Revision</w:t>
      </w:r>
    </w:p>
    <w:p w14:paraId="48DC2CC6" w14:textId="77777777" w:rsidR="00772065" w:rsidRDefault="00772065" w:rsidP="00772065">
      <w:pPr>
        <w:pStyle w:val="BlueprintText"/>
      </w:pPr>
      <w:r>
        <w:t>Ad.4. What is your frequency for review/update of this measure?</w:t>
      </w:r>
    </w:p>
    <w:p w14:paraId="41AE83B8" w14:textId="77777777" w:rsidR="00772065" w:rsidRDefault="00772065" w:rsidP="00772065">
      <w:pPr>
        <w:pStyle w:val="BlueprintText"/>
      </w:pPr>
      <w:r>
        <w:t>Ad.5. When is your next scheduled review/update for this measure?</w:t>
      </w:r>
    </w:p>
    <w:p w14:paraId="5EFFF0E0" w14:textId="77777777" w:rsidR="00772065" w:rsidRDefault="00772065" w:rsidP="00772065">
      <w:pPr>
        <w:pStyle w:val="BlueprintText"/>
      </w:pPr>
      <w:r>
        <w:t>Ad.6. Copyright Statement</w:t>
      </w:r>
    </w:p>
    <w:p w14:paraId="1BC8A2B6" w14:textId="77777777" w:rsidR="00772065" w:rsidRDefault="00772065" w:rsidP="00772065">
      <w:pPr>
        <w:pStyle w:val="BlueprintText"/>
      </w:pPr>
      <w:r>
        <w:t>Ad.7. Disclaimers</w:t>
      </w:r>
    </w:p>
    <w:p w14:paraId="7B16D1B7" w14:textId="13F5A0E8" w:rsidR="00772065" w:rsidRDefault="00772065" w:rsidP="00772065">
      <w:pPr>
        <w:pStyle w:val="BlueprintText"/>
      </w:pPr>
      <w:r>
        <w:t>Ad.8. Additional Information/Comments</w:t>
      </w:r>
      <w:bookmarkEnd w:id="37"/>
    </w:p>
    <w:p w14:paraId="512A8EEA" w14:textId="5A4ACA76" w:rsidR="00B811AE" w:rsidRDefault="00B811AE">
      <w:r>
        <w:br w:type="page"/>
      </w:r>
    </w:p>
    <w:p w14:paraId="159852FF" w14:textId="6B19793A" w:rsidR="00801C0C" w:rsidRPr="0099287B" w:rsidRDefault="00801C0C" w:rsidP="00AF60D0">
      <w:pPr>
        <w:rPr>
          <w:rFonts w:asciiTheme="majorHAnsi" w:eastAsiaTheme="majorEastAsia" w:hAnsiTheme="majorHAnsi" w:cstheme="majorBidi"/>
          <w:b/>
          <w:smallCaps/>
          <w:color w:val="4169E1"/>
          <w:sz w:val="36"/>
          <w:szCs w:val="32"/>
        </w:rPr>
      </w:pPr>
      <w:bookmarkStart w:id="38" w:name="_Toc18926489"/>
      <w:bookmarkStart w:id="39" w:name="_Hlk504308970"/>
      <w:r w:rsidRPr="0099287B">
        <w:rPr>
          <w:i/>
          <w:iCs/>
          <w:color w:val="4169E1"/>
        </w:rPr>
        <w:lastRenderedPageBreak/>
        <w:t xml:space="preserve">[Please delete this list of references </w:t>
      </w:r>
      <w:r w:rsidR="001B11DE">
        <w:rPr>
          <w:i/>
          <w:iCs/>
          <w:color w:val="4169E1"/>
        </w:rPr>
        <w:t xml:space="preserve">and replace with your own references </w:t>
      </w:r>
      <w:r w:rsidRPr="0099287B">
        <w:rPr>
          <w:i/>
          <w:iCs/>
          <w:color w:val="4169E1"/>
        </w:rPr>
        <w:t>before submission]</w:t>
      </w:r>
    </w:p>
    <w:p w14:paraId="304D04D3" w14:textId="2D89AC00" w:rsidR="00772065" w:rsidRPr="0097495F" w:rsidRDefault="00772065" w:rsidP="00772065">
      <w:pPr>
        <w:keepNext/>
        <w:keepLines/>
        <w:spacing w:line="240" w:lineRule="auto"/>
        <w:outlineLvl w:val="0"/>
        <w:rPr>
          <w:rFonts w:asciiTheme="majorHAnsi" w:eastAsiaTheme="majorEastAsia" w:hAnsiTheme="majorHAnsi" w:cstheme="majorBidi"/>
          <w:b/>
          <w:smallCaps/>
          <w:sz w:val="36"/>
          <w:szCs w:val="32"/>
        </w:rPr>
      </w:pPr>
      <w:r w:rsidRPr="0097495F">
        <w:rPr>
          <w:rFonts w:asciiTheme="majorHAnsi" w:eastAsiaTheme="majorEastAsia" w:hAnsiTheme="majorHAnsi" w:cstheme="majorBidi"/>
          <w:b/>
          <w:smallCaps/>
          <w:sz w:val="36"/>
          <w:szCs w:val="32"/>
        </w:rPr>
        <w:t>References</w:t>
      </w:r>
      <w:bookmarkEnd w:id="38"/>
    </w:p>
    <w:bookmarkEnd w:id="39"/>
    <w:p w14:paraId="7B037EB9" w14:textId="71B8176A" w:rsidR="00985A42" w:rsidRDefault="00985A42" w:rsidP="00772065">
      <w:pPr>
        <w:pStyle w:val="BlueprintText"/>
        <w:ind w:left="720" w:hanging="720"/>
      </w:pPr>
      <w:r>
        <w:t xml:space="preserve">Agency for Healthcare Quality and Research. (n.d.). </w:t>
      </w:r>
      <w:r w:rsidRPr="005016EE">
        <w:rPr>
          <w:i/>
          <w:iCs/>
        </w:rPr>
        <w:t>Evidence-based practice center (EPC) program overview</w:t>
      </w:r>
      <w:r>
        <w:t xml:space="preserve">. Retrieved </w:t>
      </w:r>
      <w:r w:rsidR="00D452A4">
        <w:t>April 12, 2022</w:t>
      </w:r>
      <w:r>
        <w:t xml:space="preserve">, from </w:t>
      </w:r>
      <w:hyperlink r:id="rId22" w:history="1">
        <w:r w:rsidR="00D452A4">
          <w:rPr>
            <w:rStyle w:val="Hyperlink"/>
          </w:rPr>
          <w:t>https://effectivehealthcare.ahrq.gov/sites/default/files/pdf/epc-synthesizing-evidence-improve.pdf</w:t>
        </w:r>
      </w:hyperlink>
    </w:p>
    <w:p w14:paraId="6DCFFBFF" w14:textId="00DA6C58" w:rsidR="00E15271" w:rsidRDefault="00E15271" w:rsidP="00E15271">
      <w:pPr>
        <w:pStyle w:val="BlueprintText"/>
        <w:ind w:left="720" w:hanging="720"/>
      </w:pPr>
      <w:r>
        <w:t>Centers</w:t>
      </w:r>
      <w:r>
        <w:rPr>
          <w:lang w:val="en"/>
        </w:rPr>
        <w:t xml:space="preserve"> for Medicare &amp; Medicaid Services. (n.d.). </w:t>
      </w:r>
      <w:r>
        <w:rPr>
          <w:i/>
          <w:iCs/>
          <w:lang w:val="en"/>
        </w:rPr>
        <w:t>Creating accessible products</w:t>
      </w:r>
      <w:r>
        <w:rPr>
          <w:lang w:val="en"/>
        </w:rPr>
        <w:t xml:space="preserve">. Retrieved </w:t>
      </w:r>
      <w:r w:rsidR="00CE1E9C">
        <w:rPr>
          <w:lang w:val="en"/>
        </w:rPr>
        <w:t>April 5</w:t>
      </w:r>
      <w:r>
        <w:rPr>
          <w:lang w:val="en"/>
        </w:rPr>
        <w:t>, 202</w:t>
      </w:r>
      <w:r w:rsidR="0023298B">
        <w:rPr>
          <w:lang w:val="en"/>
        </w:rPr>
        <w:t>2</w:t>
      </w:r>
      <w:r w:rsidR="00217F24">
        <w:rPr>
          <w:lang w:val="en"/>
        </w:rPr>
        <w:t>,</w:t>
      </w:r>
      <w:r>
        <w:rPr>
          <w:lang w:val="en"/>
        </w:rPr>
        <w:t xml:space="preserve"> from </w:t>
      </w:r>
      <w:hyperlink r:id="rId23" w:history="1">
        <w:r>
          <w:rPr>
            <w:rStyle w:val="Hyperlink"/>
            <w:lang w:val="en"/>
          </w:rPr>
          <w:t>https://www.cms.gov/research-statistics-data-systems/section-508/public/creating-accessible-products</w:t>
        </w:r>
      </w:hyperlink>
      <w:r>
        <w:t xml:space="preserve"> </w:t>
      </w:r>
    </w:p>
    <w:p w14:paraId="15BEE108" w14:textId="567B28F6" w:rsidR="00772065" w:rsidRDefault="00772065" w:rsidP="00772065">
      <w:pPr>
        <w:pStyle w:val="BlueprintText"/>
        <w:ind w:left="720" w:hanging="720"/>
      </w:pPr>
      <w:r>
        <w:t xml:space="preserve">Grading of Recommendations Assessment, Development and Evaluation Working Group. (n.d.). </w:t>
      </w:r>
      <w:r w:rsidRPr="00425D98">
        <w:rPr>
          <w:i/>
          <w:iCs/>
        </w:rPr>
        <w:t>GRADE</w:t>
      </w:r>
      <w:r>
        <w:t xml:space="preserve">. Retrieved </w:t>
      </w:r>
      <w:r w:rsidR="00CE1E9C">
        <w:t>April 5, 2022</w:t>
      </w:r>
      <w:r w:rsidR="000D4958">
        <w:t xml:space="preserve">, </w:t>
      </w:r>
      <w:r>
        <w:t xml:space="preserve">from </w:t>
      </w:r>
      <w:hyperlink r:id="rId24" w:history="1">
        <w:r w:rsidRPr="00FA1F7D">
          <w:rPr>
            <w:rStyle w:val="Hyperlink"/>
          </w:rPr>
          <w:t>http://www.gradeworkinggroup.org/</w:t>
        </w:r>
      </w:hyperlink>
      <w:r>
        <w:t xml:space="preserve"> </w:t>
      </w:r>
    </w:p>
    <w:p w14:paraId="56CBA33B" w14:textId="0773DC79" w:rsidR="00772065" w:rsidRPr="001200FA" w:rsidRDefault="00772065" w:rsidP="00772065">
      <w:pPr>
        <w:pStyle w:val="BlueprintText"/>
        <w:ind w:left="720" w:hanging="720"/>
      </w:pPr>
      <w:r w:rsidRPr="001200FA">
        <w:t>Institute</w:t>
      </w:r>
      <w:r w:rsidRPr="006058D4">
        <w:t xml:space="preserve"> of Medicine. (2011). </w:t>
      </w:r>
      <w:hyperlink r:id="rId25" w:history="1">
        <w:r w:rsidRPr="00425D98">
          <w:rPr>
            <w:i/>
            <w:iCs/>
          </w:rPr>
          <w:t xml:space="preserve">Finding </w:t>
        </w:r>
        <w:r w:rsidR="000D4958" w:rsidRPr="00425D98">
          <w:rPr>
            <w:i/>
            <w:iCs/>
          </w:rPr>
          <w:t>w</w:t>
        </w:r>
        <w:r w:rsidRPr="00425D98">
          <w:rPr>
            <w:i/>
            <w:iCs/>
          </w:rPr>
          <w:t xml:space="preserve">hat </w:t>
        </w:r>
        <w:r w:rsidR="000D4958" w:rsidRPr="00425D98">
          <w:rPr>
            <w:i/>
            <w:iCs/>
          </w:rPr>
          <w:t>w</w:t>
        </w:r>
        <w:r w:rsidRPr="00425D98">
          <w:rPr>
            <w:i/>
            <w:iCs/>
          </w:rPr>
          <w:t xml:space="preserve">orks in </w:t>
        </w:r>
        <w:r w:rsidR="000D4958" w:rsidRPr="00425D98">
          <w:rPr>
            <w:i/>
            <w:iCs/>
          </w:rPr>
          <w:t>h</w:t>
        </w:r>
        <w:r w:rsidRPr="00425D98">
          <w:rPr>
            <w:i/>
            <w:iCs/>
          </w:rPr>
          <w:t xml:space="preserve">ealth </w:t>
        </w:r>
        <w:r w:rsidR="000D4958" w:rsidRPr="00425D98">
          <w:rPr>
            <w:i/>
            <w:iCs/>
          </w:rPr>
          <w:t>c</w:t>
        </w:r>
        <w:r w:rsidRPr="00425D98">
          <w:rPr>
            <w:i/>
            <w:iCs/>
          </w:rPr>
          <w:t xml:space="preserve">are: Standards for </w:t>
        </w:r>
        <w:r w:rsidR="000D4958" w:rsidRPr="00425D98">
          <w:rPr>
            <w:i/>
            <w:iCs/>
          </w:rPr>
          <w:t>s</w:t>
        </w:r>
        <w:r w:rsidRPr="00425D98">
          <w:rPr>
            <w:i/>
            <w:iCs/>
          </w:rPr>
          <w:t xml:space="preserve">ystematic </w:t>
        </w:r>
        <w:r w:rsidR="000D4958" w:rsidRPr="00425D98">
          <w:rPr>
            <w:i/>
            <w:iCs/>
          </w:rPr>
          <w:t>r</w:t>
        </w:r>
        <w:r w:rsidRPr="00425D98">
          <w:rPr>
            <w:i/>
            <w:iCs/>
          </w:rPr>
          <w:t>eviews</w:t>
        </w:r>
      </w:hyperlink>
      <w:r w:rsidRPr="00425D98">
        <w:rPr>
          <w:i/>
          <w:iCs/>
        </w:rPr>
        <w:t>.</w:t>
      </w:r>
      <w:r w:rsidRPr="006058D4">
        <w:t xml:space="preserve"> The National Academies Press. </w:t>
      </w:r>
      <w:hyperlink r:id="rId26" w:history="1">
        <w:r w:rsidR="000D4958" w:rsidRPr="008A342D">
          <w:rPr>
            <w:rStyle w:val="Hyperlink"/>
          </w:rPr>
          <w:t>https://</w:t>
        </w:r>
        <w:r w:rsidRPr="008A342D">
          <w:rPr>
            <w:rStyle w:val="Hyperlink"/>
          </w:rPr>
          <w:t>doi</w:t>
        </w:r>
        <w:r w:rsidR="000D4958" w:rsidRPr="008A342D">
          <w:rPr>
            <w:rStyle w:val="Hyperlink"/>
          </w:rPr>
          <w:t>.org/</w:t>
        </w:r>
        <w:r w:rsidRPr="008A342D">
          <w:rPr>
            <w:rStyle w:val="Hyperlink"/>
          </w:rPr>
          <w:t>10.17226/13059</w:t>
        </w:r>
      </w:hyperlink>
    </w:p>
    <w:p w14:paraId="14588334" w14:textId="4DDF39AA" w:rsidR="003179EF" w:rsidRDefault="003179EF" w:rsidP="003179EF">
      <w:pPr>
        <w:pStyle w:val="BlueprintText"/>
        <w:ind w:left="720" w:hanging="720"/>
      </w:pPr>
      <w:r>
        <w:t xml:space="preserve">National Quality Forum. (n.d.). </w:t>
      </w:r>
      <w:r w:rsidRPr="00425D98">
        <w:rPr>
          <w:i/>
          <w:iCs/>
        </w:rPr>
        <w:t>Submitting standards</w:t>
      </w:r>
      <w:r>
        <w:t xml:space="preserve">. Retrieved </w:t>
      </w:r>
      <w:r w:rsidR="00CE1E9C">
        <w:t xml:space="preserve">April </w:t>
      </w:r>
      <w:r w:rsidR="00BB688D">
        <w:t>12</w:t>
      </w:r>
      <w:r w:rsidR="0023298B">
        <w:t>, 2022</w:t>
      </w:r>
      <w:r>
        <w:t xml:space="preserve">, from </w:t>
      </w:r>
      <w:hyperlink r:id="rId27" w:history="1">
        <w:r w:rsidRPr="007032CE">
          <w:rPr>
            <w:rStyle w:val="Hyperlink"/>
          </w:rPr>
          <w:t>http://www.qualityforum.org/Measuring_Performance/Submitting_Standards.aspx</w:t>
        </w:r>
      </w:hyperlink>
    </w:p>
    <w:p w14:paraId="3F1044B5" w14:textId="1EAF7ECB" w:rsidR="003179EF" w:rsidRDefault="003179EF" w:rsidP="003179EF">
      <w:pPr>
        <w:pStyle w:val="BlueprintText"/>
        <w:ind w:left="720" w:hanging="720"/>
      </w:pPr>
      <w:r w:rsidRPr="00FD58B4">
        <w:t>National Quality Forum.</w:t>
      </w:r>
      <w:r>
        <w:t xml:space="preserve"> (2010).</w:t>
      </w:r>
      <w:r w:rsidRPr="00FD58B4">
        <w:t xml:space="preserve"> </w:t>
      </w:r>
      <w:r w:rsidRPr="00425D98">
        <w:rPr>
          <w:i/>
          <w:iCs/>
        </w:rPr>
        <w:t>Measurement framework: Evaluating efficiency across patient-focused episodes of care</w:t>
      </w:r>
      <w:r w:rsidRPr="00FD58B4">
        <w:rPr>
          <w:i/>
          <w:iCs/>
        </w:rPr>
        <w:t xml:space="preserve">. </w:t>
      </w:r>
      <w:hyperlink r:id="rId28" w:history="1">
        <w:r w:rsidRPr="008F6972">
          <w:rPr>
            <w:rStyle w:val="Hyperlink"/>
          </w:rPr>
          <w:t>https://www.qualityforum.org/WorkArea/linkit.aspx?LinkIdentifier=id&amp;ItemID=25912</w:t>
        </w:r>
      </w:hyperlink>
    </w:p>
    <w:p w14:paraId="0726C18C" w14:textId="6DA2B5AD" w:rsidR="00166732" w:rsidRPr="00507846" w:rsidRDefault="00166732" w:rsidP="00166732">
      <w:pPr>
        <w:pStyle w:val="BlueprintText"/>
        <w:spacing w:before="240" w:after="120"/>
        <w:ind w:left="720" w:hanging="720"/>
        <w:rPr>
          <w:u w:val="single"/>
        </w:rPr>
      </w:pPr>
      <w:r w:rsidRPr="00507846">
        <w:t>National Quality Forum. (20</w:t>
      </w:r>
      <w:r w:rsidR="007B23F3">
        <w:t>2</w:t>
      </w:r>
      <w:r w:rsidRPr="00507846">
        <w:t xml:space="preserve">1). </w:t>
      </w:r>
      <w:r w:rsidRPr="00507846">
        <w:rPr>
          <w:i/>
          <w:iCs/>
        </w:rPr>
        <w:t>Measure evaluation criteria and guidance for evaluating measures for endorsement</w:t>
      </w:r>
      <w:r w:rsidRPr="00507846">
        <w:t xml:space="preserve">. </w:t>
      </w:r>
      <w:hyperlink r:id="rId29" w:history="1">
        <w:r w:rsidRPr="00507846">
          <w:rPr>
            <w:rStyle w:val="Hyperlink"/>
          </w:rPr>
          <w:t>http://www.qualityforum.org/WorkArea/linkit.aspx?LinkIdentifier=id&amp;ItemID=88439</w:t>
        </w:r>
      </w:hyperlink>
    </w:p>
    <w:p w14:paraId="458BFDC9" w14:textId="65004338" w:rsidR="00E90826" w:rsidRDefault="00E90826" w:rsidP="00E90826">
      <w:pPr>
        <w:pStyle w:val="BlueprintText"/>
        <w:ind w:left="720" w:hanging="720"/>
      </w:pPr>
      <w:r>
        <w:t>National Quality Forum. (</w:t>
      </w:r>
      <w:r w:rsidR="00166732">
        <w:t>2021</w:t>
      </w:r>
      <w:r w:rsidR="00602145">
        <w:t>a</w:t>
      </w:r>
      <w:r>
        <w:t xml:space="preserve">). </w:t>
      </w:r>
      <w:r w:rsidRPr="00E9373C">
        <w:rPr>
          <w:i/>
          <w:iCs/>
        </w:rPr>
        <w:t xml:space="preserve">NQF </w:t>
      </w:r>
      <w:r>
        <w:rPr>
          <w:i/>
          <w:iCs/>
        </w:rPr>
        <w:t>composite m</w:t>
      </w:r>
      <w:r w:rsidRPr="00E9373C">
        <w:rPr>
          <w:i/>
          <w:iCs/>
        </w:rPr>
        <w:t xml:space="preserve">easure </w:t>
      </w:r>
      <w:r>
        <w:rPr>
          <w:i/>
          <w:iCs/>
        </w:rPr>
        <w:t>s</w:t>
      </w:r>
      <w:r w:rsidRPr="00E9373C">
        <w:rPr>
          <w:i/>
          <w:iCs/>
        </w:rPr>
        <w:t xml:space="preserve">ubmission </w:t>
      </w:r>
      <w:r>
        <w:rPr>
          <w:i/>
          <w:iCs/>
        </w:rPr>
        <w:t>f</w:t>
      </w:r>
      <w:r w:rsidRPr="00E9373C">
        <w:rPr>
          <w:i/>
          <w:iCs/>
        </w:rPr>
        <w:t>orm</w:t>
      </w:r>
      <w:r w:rsidR="00D452A4">
        <w:rPr>
          <w:i/>
          <w:iCs/>
        </w:rPr>
        <w:t xml:space="preserve"> v8.0</w:t>
      </w:r>
      <w:r>
        <w:t xml:space="preserve">. </w:t>
      </w:r>
      <w:r w:rsidR="00CE1E9C" w:rsidRPr="00CE1E9C">
        <w:t>https://www.qualityforum.org/WorkArea/linkit.aspx?LinkIdentifier=id&amp;ItemID=83206</w:t>
      </w:r>
    </w:p>
    <w:p w14:paraId="043A6A19" w14:textId="07A0EC9E" w:rsidR="00E90826" w:rsidRDefault="00E90826" w:rsidP="007B23F3">
      <w:pPr>
        <w:pStyle w:val="BlueprintText"/>
        <w:ind w:left="720" w:hanging="720"/>
        <w:rPr>
          <w:rStyle w:val="Hyperlink"/>
        </w:rPr>
      </w:pPr>
      <w:r>
        <w:t>National Quality Forum. (</w:t>
      </w:r>
      <w:r w:rsidR="00166732">
        <w:t>2021</w:t>
      </w:r>
      <w:r w:rsidR="00602145">
        <w:t>b</w:t>
      </w:r>
      <w:r>
        <w:t xml:space="preserve">). </w:t>
      </w:r>
      <w:r w:rsidRPr="00E9373C">
        <w:rPr>
          <w:i/>
          <w:iCs/>
        </w:rPr>
        <w:t xml:space="preserve">NQF </w:t>
      </w:r>
      <w:r>
        <w:rPr>
          <w:i/>
          <w:iCs/>
        </w:rPr>
        <w:t>m</w:t>
      </w:r>
      <w:r w:rsidRPr="00E9373C">
        <w:rPr>
          <w:i/>
          <w:iCs/>
        </w:rPr>
        <w:t xml:space="preserve">easure </w:t>
      </w:r>
      <w:r>
        <w:rPr>
          <w:i/>
          <w:iCs/>
        </w:rPr>
        <w:t>s</w:t>
      </w:r>
      <w:r w:rsidRPr="00E9373C">
        <w:rPr>
          <w:i/>
          <w:iCs/>
        </w:rPr>
        <w:t xml:space="preserve">ubmission </w:t>
      </w:r>
      <w:r>
        <w:rPr>
          <w:i/>
          <w:iCs/>
        </w:rPr>
        <w:t>f</w:t>
      </w:r>
      <w:r w:rsidRPr="00E9373C">
        <w:rPr>
          <w:i/>
          <w:iCs/>
        </w:rPr>
        <w:t>orm</w:t>
      </w:r>
      <w:r w:rsidR="00D452A4">
        <w:rPr>
          <w:i/>
          <w:iCs/>
        </w:rPr>
        <w:t xml:space="preserve"> v8.0</w:t>
      </w:r>
      <w:r>
        <w:t xml:space="preserve">. </w:t>
      </w:r>
      <w:hyperlink r:id="rId30" w:history="1">
        <w:r w:rsidRPr="00CF24EC">
          <w:rPr>
            <w:rStyle w:val="Hyperlink"/>
          </w:rPr>
          <w:t>https://www.qualityforum.org/WorkArea/linkit.aspx?LinkIdentifier=id&amp;ItemID=86103</w:t>
        </w:r>
      </w:hyperlink>
    </w:p>
    <w:p w14:paraId="5AF95C1B" w14:textId="3F6B15D4" w:rsidR="00772065" w:rsidRDefault="00772065" w:rsidP="00772065">
      <w:pPr>
        <w:pStyle w:val="BlueprintText"/>
        <w:ind w:left="720" w:hanging="720"/>
        <w:rPr>
          <w:lang w:val="en"/>
        </w:rPr>
      </w:pPr>
      <w:r>
        <w:t xml:space="preserve">U.S. </w:t>
      </w:r>
      <w:r w:rsidRPr="00441AC3">
        <w:t>Preventive</w:t>
      </w:r>
      <w:r>
        <w:rPr>
          <w:lang w:val="en"/>
        </w:rPr>
        <w:t xml:space="preserve"> Services Task Force. (n.d.). </w:t>
      </w:r>
      <w:r w:rsidRPr="00425D98">
        <w:rPr>
          <w:i/>
          <w:iCs/>
        </w:rPr>
        <w:t xml:space="preserve">Grade </w:t>
      </w:r>
      <w:r w:rsidR="000D4958" w:rsidRPr="00425D98">
        <w:rPr>
          <w:i/>
          <w:iCs/>
        </w:rPr>
        <w:t>d</w:t>
      </w:r>
      <w:r w:rsidRPr="00425D98">
        <w:rPr>
          <w:i/>
          <w:iCs/>
        </w:rPr>
        <w:t>efinitions</w:t>
      </w:r>
      <w:r>
        <w:rPr>
          <w:lang w:val="en"/>
        </w:rPr>
        <w:t xml:space="preserve">. Retrieved </w:t>
      </w:r>
      <w:r w:rsidR="00CE1E9C">
        <w:rPr>
          <w:lang w:val="en"/>
        </w:rPr>
        <w:t>April 5, 2022</w:t>
      </w:r>
      <w:r w:rsidR="000D4958">
        <w:rPr>
          <w:lang w:val="en"/>
        </w:rPr>
        <w:t xml:space="preserve">, </w:t>
      </w:r>
      <w:r>
        <w:rPr>
          <w:lang w:val="en"/>
        </w:rPr>
        <w:t xml:space="preserve">from </w:t>
      </w:r>
      <w:bookmarkStart w:id="40" w:name="_Hlk500749239"/>
      <w:r>
        <w:rPr>
          <w:lang w:val="en"/>
        </w:rPr>
        <w:fldChar w:fldCharType="begin"/>
      </w:r>
      <w:r>
        <w:rPr>
          <w:lang w:val="en"/>
        </w:rPr>
        <w:instrText xml:space="preserve"> HYPERLINK "</w:instrText>
      </w:r>
      <w:r w:rsidRPr="00CC24D7">
        <w:rPr>
          <w:lang w:val="en"/>
        </w:rPr>
        <w:instrText>https://www.uspreventiveservicestaskforce.org/Page/Name/grade-definitions</w:instrText>
      </w:r>
      <w:r>
        <w:rPr>
          <w:lang w:val="en"/>
        </w:rPr>
        <w:instrText xml:space="preserve">" </w:instrText>
      </w:r>
      <w:r>
        <w:rPr>
          <w:lang w:val="en"/>
        </w:rPr>
        <w:fldChar w:fldCharType="separate"/>
      </w:r>
      <w:r w:rsidRPr="008526C0">
        <w:rPr>
          <w:rStyle w:val="Hyperlink"/>
          <w:lang w:val="en"/>
        </w:rPr>
        <w:t>https://www.uspreventiveservicestaskforce.org/Page/Name/grade-definitions</w:t>
      </w:r>
      <w:bookmarkEnd w:id="40"/>
      <w:r>
        <w:rPr>
          <w:lang w:val="en"/>
        </w:rPr>
        <w:fldChar w:fldCharType="end"/>
      </w:r>
      <w:r>
        <w:rPr>
          <w:lang w:val="en"/>
        </w:rPr>
        <w:t xml:space="preserve"> </w:t>
      </w:r>
    </w:p>
    <w:p w14:paraId="5DA3836B" w14:textId="77777777" w:rsidR="002C1B51" w:rsidRDefault="002C1B51" w:rsidP="00513C4A">
      <w:pPr>
        <w:pStyle w:val="BlueprintText"/>
      </w:pPr>
    </w:p>
    <w:sectPr w:rsidR="002C1B51" w:rsidSect="00DB3CC9">
      <w:headerReference w:type="default" r:id="rId31"/>
      <w:footerReference w:type="default" r:id="rId32"/>
      <w:headerReference w:type="first" r:id="rId33"/>
      <w:footerReference w:type="first" r:id="rId34"/>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0D1C" w14:textId="77777777" w:rsidR="008661BC" w:rsidRDefault="008661BC" w:rsidP="00794ABA">
      <w:pPr>
        <w:spacing w:after="0" w:line="240" w:lineRule="auto"/>
      </w:pPr>
      <w:r>
        <w:separator/>
      </w:r>
    </w:p>
  </w:endnote>
  <w:endnote w:type="continuationSeparator" w:id="0">
    <w:p w14:paraId="7485AE38" w14:textId="77777777" w:rsidR="008661BC" w:rsidRDefault="008661BC" w:rsidP="0079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7DD2" w14:textId="77FEF7DF" w:rsidR="00056C4C" w:rsidRPr="00DB3CC9" w:rsidRDefault="00056C4C" w:rsidP="00DB3CC9">
    <w:pPr>
      <w:pStyle w:val="Footer"/>
      <w:pBdr>
        <w:top w:val="thinThickSmallGap" w:sz="24" w:space="1" w:color="224E76"/>
      </w:pBdr>
      <w:rPr>
        <w:rFonts w:ascii="Calibri Light" w:hAnsi="Calibri Light"/>
      </w:rPr>
    </w:pPr>
    <w:r>
      <w:rPr>
        <w:rFonts w:ascii="Calibri Light" w:hAnsi="Calibri Light"/>
      </w:rPr>
      <w:t>May 2022</w:t>
    </w:r>
    <w:r w:rsidRPr="00283155">
      <w:rPr>
        <w:rFonts w:ascii="Calibri Light" w:hAnsi="Calibri Light"/>
      </w:rPr>
      <w:tab/>
    </w:r>
    <w:r w:rsidRPr="00283155">
      <w:rPr>
        <w:rFonts w:ascii="Calibri Light" w:hAnsi="Calibri Light"/>
      </w:rPr>
      <w:tab/>
      <w:t xml:space="preserve">Page </w:t>
    </w:r>
    <w:r w:rsidRPr="00283155">
      <w:rPr>
        <w:rFonts w:ascii="Calibri Light" w:hAnsi="Calibri Light"/>
      </w:rPr>
      <w:fldChar w:fldCharType="begin"/>
    </w:r>
    <w:r w:rsidRPr="00283155">
      <w:rPr>
        <w:rFonts w:ascii="Calibri Light" w:hAnsi="Calibri Light"/>
      </w:rPr>
      <w:instrText xml:space="preserve"> PAGE   \* MERGEFORMAT </w:instrText>
    </w:r>
    <w:r w:rsidRPr="00283155">
      <w:rPr>
        <w:rFonts w:ascii="Calibri Light" w:hAnsi="Calibri Light"/>
      </w:rPr>
      <w:fldChar w:fldCharType="separate"/>
    </w:r>
    <w:r>
      <w:rPr>
        <w:rFonts w:ascii="Calibri Light" w:hAnsi="Calibri Light"/>
        <w:noProof/>
      </w:rPr>
      <w:t>20</w:t>
    </w:r>
    <w:r w:rsidRPr="00283155">
      <w:rPr>
        <w:rFonts w:ascii="Calibri Light" w:hAnsi="Calibri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62" w14:textId="2FD24822" w:rsidR="00056C4C" w:rsidRPr="00DB3CC9" w:rsidRDefault="00056C4C" w:rsidP="00DB3CC9">
    <w:pPr>
      <w:pStyle w:val="Footer"/>
      <w:pBdr>
        <w:top w:val="thinThickSmallGap" w:sz="24" w:space="1" w:color="224E76"/>
      </w:pBdr>
      <w:rPr>
        <w:rFonts w:ascii="Calibri Light" w:hAnsi="Calibri Light"/>
      </w:rPr>
    </w:pPr>
    <w:r>
      <w:rPr>
        <w:rFonts w:ascii="Calibri Light" w:hAnsi="Calibri Light"/>
      </w:rPr>
      <w:t>May 2022</w:t>
    </w:r>
    <w:r w:rsidRPr="00283155">
      <w:rPr>
        <w:rFonts w:ascii="Calibri Light" w:hAnsi="Calibri Light"/>
      </w:rPr>
      <w:tab/>
    </w:r>
    <w:r w:rsidRPr="00283155">
      <w:rPr>
        <w:rFonts w:ascii="Calibri Light" w:hAnsi="Calibri Light"/>
      </w:rPr>
      <w:tab/>
      <w:t xml:space="preserve">Page </w:t>
    </w:r>
    <w:r w:rsidRPr="00283155">
      <w:rPr>
        <w:rFonts w:ascii="Calibri Light" w:hAnsi="Calibri Light"/>
      </w:rPr>
      <w:fldChar w:fldCharType="begin"/>
    </w:r>
    <w:r w:rsidRPr="00283155">
      <w:rPr>
        <w:rFonts w:ascii="Calibri Light" w:hAnsi="Calibri Light"/>
      </w:rPr>
      <w:instrText xml:space="preserve"> PAGE   \* MERGEFORMAT </w:instrText>
    </w:r>
    <w:r w:rsidRPr="00283155">
      <w:rPr>
        <w:rFonts w:ascii="Calibri Light" w:hAnsi="Calibri Light"/>
      </w:rPr>
      <w:fldChar w:fldCharType="separate"/>
    </w:r>
    <w:r>
      <w:rPr>
        <w:rFonts w:ascii="Calibri Light" w:hAnsi="Calibri Light"/>
        <w:noProof/>
      </w:rPr>
      <w:t>1</w:t>
    </w:r>
    <w:r w:rsidRPr="00283155">
      <w:rPr>
        <w:rFonts w:ascii="Calibri Light" w:hAnsi="Calibri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EF78" w14:textId="77777777" w:rsidR="008661BC" w:rsidRDefault="008661BC" w:rsidP="00794ABA">
      <w:pPr>
        <w:spacing w:after="0" w:line="240" w:lineRule="auto"/>
      </w:pPr>
      <w:r>
        <w:separator/>
      </w:r>
    </w:p>
  </w:footnote>
  <w:footnote w:type="continuationSeparator" w:id="0">
    <w:p w14:paraId="28919B09" w14:textId="77777777" w:rsidR="008661BC" w:rsidRDefault="008661BC" w:rsidP="0079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48A9" w14:textId="39B92124" w:rsidR="00056C4C" w:rsidRPr="00DB3CC9" w:rsidRDefault="008661BC" w:rsidP="00554BD5">
    <w:pPr>
      <w:pStyle w:val="Header"/>
      <w:rPr>
        <w:rFonts w:eastAsia="Times New Roman"/>
      </w:rPr>
    </w:pPr>
    <w:hyperlink r:id="rId1" w:history="1">
      <w:r w:rsidR="00937868" w:rsidRPr="00C07FC5">
        <w:rPr>
          <w:rStyle w:val="Hyperlink"/>
        </w:rPr>
        <w:t>CMS Measures Management System (MMS) Hub</w:t>
      </w:r>
    </w:hyperlink>
    <w:r w:rsidR="00056C4C">
      <w:rPr>
        <w:noProof/>
      </w:rPr>
      <w:drawing>
        <wp:inline distT="0" distB="0" distL="0" distR="0" wp14:anchorId="28725DE3" wp14:editId="52378E9F">
          <wp:extent cx="133350" cy="133350"/>
          <wp:effectExtent l="0" t="0" r="0" b="0"/>
          <wp:docPr id="8" name="Picture 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937868">
      <w:rPr>
        <w:rFonts w:eastAsia="Times New Roman"/>
        <w:i/>
        <w:iCs/>
      </w:rPr>
      <w:tab/>
    </w:r>
    <w:r w:rsidR="00937868">
      <w:rPr>
        <w:rFonts w:eastAsia="Times New Roman"/>
        <w:i/>
        <w:iCs/>
      </w:rPr>
      <w:tab/>
    </w:r>
    <w:r w:rsidR="00056C4C">
      <w:rPr>
        <w:rFonts w:eastAsia="Times New Roman"/>
      </w:rPr>
      <w:t>Measure Justification Form and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3889" w14:textId="296EF616" w:rsidR="00056C4C" w:rsidRPr="00653855" w:rsidRDefault="008661BC" w:rsidP="00653855">
    <w:pPr>
      <w:rPr>
        <w:rFonts w:eastAsia="Times New Roman"/>
      </w:rPr>
    </w:pPr>
    <w:hyperlink r:id="rId1" w:history="1">
      <w:r w:rsidR="00653855" w:rsidRPr="00C07FC5">
        <w:rPr>
          <w:rStyle w:val="Hyperlink"/>
        </w:rPr>
        <w:t>CMS Measures Management System (MMS) Hub</w:t>
      </w:r>
    </w:hyperlink>
    <w:r w:rsidR="00056C4C" w:rsidRPr="00653855">
      <w:rPr>
        <w:noProof/>
      </w:rPr>
      <w:drawing>
        <wp:inline distT="0" distB="0" distL="0" distR="0" wp14:anchorId="39CB9DCB" wp14:editId="50A76447">
          <wp:extent cx="133350" cy="133350"/>
          <wp:effectExtent l="0" t="0" r="0" b="0"/>
          <wp:docPr id="2"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056C4C" w:rsidRPr="00653855">
      <w:rPr>
        <w:rFonts w:eastAsia="Times New Roman"/>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2095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0531EB"/>
    <w:multiLevelType w:val="hybridMultilevel"/>
    <w:tmpl w:val="779CF7D6"/>
    <w:lvl w:ilvl="0" w:tplc="3ACC1F4A">
      <w:start w:val="1"/>
      <w:numFmt w:val="bullet"/>
      <w:lvlText w:val=""/>
      <w:lvlJc w:val="left"/>
      <w:pPr>
        <w:ind w:left="720" w:hanging="360"/>
      </w:pPr>
      <w:rPr>
        <w:rFonts w:ascii="Symbol" w:hAnsi="Symbol" w:hint="default"/>
        <w:color w:val="auto"/>
        <w:w w:val="99"/>
        <w:sz w:val="2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C5CFB"/>
    <w:multiLevelType w:val="hybridMultilevel"/>
    <w:tmpl w:val="3CA6354E"/>
    <w:lvl w:ilvl="0" w:tplc="7D3A81C6">
      <w:start w:val="1"/>
      <w:numFmt w:val="bullet"/>
      <w:pStyle w:val="ListBullet"/>
      <w:lvlText w:val=""/>
      <w:lvlJc w:val="left"/>
      <w:pPr>
        <w:ind w:left="720" w:hanging="360"/>
      </w:pPr>
      <w:rPr>
        <w:rFonts w:ascii="Symbol" w:hAnsi="Symbol" w:hint="default"/>
        <w:color w:val="4472C4" w:themeColor="accent1"/>
      </w:rPr>
    </w:lvl>
    <w:lvl w:ilvl="1" w:tplc="9D0A1FA6">
      <w:start w:val="1"/>
      <w:numFmt w:val="bullet"/>
      <w:pStyle w:val="ListBullet2"/>
      <w:lvlText w:val="o"/>
      <w:lvlJc w:val="left"/>
      <w:pPr>
        <w:ind w:left="1080" w:hanging="360"/>
      </w:pPr>
      <w:rPr>
        <w:rFonts w:ascii="Symbol" w:hAnsi="Symbol" w:cs="Courier New" w:hint="default"/>
      </w:rPr>
    </w:lvl>
    <w:lvl w:ilvl="2" w:tplc="04090005">
      <w:start w:val="1"/>
      <w:numFmt w:val="bullet"/>
      <w:pStyle w:val="List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0C4CF0"/>
    <w:multiLevelType w:val="hybridMultilevel"/>
    <w:tmpl w:val="9A12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5A1701"/>
    <w:multiLevelType w:val="multilevel"/>
    <w:tmpl w:val="6DA4B40C"/>
    <w:lvl w:ilvl="0">
      <w:start w:val="7"/>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F6F53BC"/>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641987">
    <w:abstractNumId w:val="3"/>
  </w:num>
  <w:num w:numId="2" w16cid:durableId="1016227288">
    <w:abstractNumId w:val="6"/>
  </w:num>
  <w:num w:numId="3" w16cid:durableId="1009720671">
    <w:abstractNumId w:val="7"/>
  </w:num>
  <w:num w:numId="4" w16cid:durableId="1842232848">
    <w:abstractNumId w:val="2"/>
  </w:num>
  <w:num w:numId="5" w16cid:durableId="98455724">
    <w:abstractNumId w:val="3"/>
  </w:num>
  <w:num w:numId="6" w16cid:durableId="1562595940">
    <w:abstractNumId w:val="3"/>
  </w:num>
  <w:num w:numId="7" w16cid:durableId="1951010244">
    <w:abstractNumId w:val="4"/>
  </w:num>
  <w:num w:numId="8" w16cid:durableId="547450858">
    <w:abstractNumId w:val="1"/>
  </w:num>
  <w:num w:numId="9" w16cid:durableId="1863782700">
    <w:abstractNumId w:val="5"/>
  </w:num>
  <w:num w:numId="10" w16cid:durableId="590313367">
    <w:abstractNumId w:val="0"/>
  </w:num>
  <w:num w:numId="11" w16cid:durableId="1206483664">
    <w:abstractNumId w:val="3"/>
  </w:num>
  <w:num w:numId="12" w16cid:durableId="1479036816">
    <w:abstractNumId w:val="3"/>
  </w:num>
  <w:num w:numId="13" w16cid:durableId="522281114">
    <w:abstractNumId w:val="3"/>
  </w:num>
  <w:num w:numId="14" w16cid:durableId="503670628">
    <w:abstractNumId w:val="3"/>
  </w:num>
  <w:num w:numId="15" w16cid:durableId="1246570408">
    <w:abstractNumId w:val="3"/>
  </w:num>
  <w:num w:numId="16" w16cid:durableId="717823754">
    <w:abstractNumId w:val="3"/>
  </w:num>
  <w:num w:numId="17" w16cid:durableId="533887852">
    <w:abstractNumId w:val="3"/>
  </w:num>
  <w:num w:numId="18" w16cid:durableId="1365058159">
    <w:abstractNumId w:val="3"/>
  </w:num>
  <w:num w:numId="19" w16cid:durableId="364601543">
    <w:abstractNumId w:val="3"/>
  </w:num>
  <w:num w:numId="20" w16cid:durableId="529758516">
    <w:abstractNumId w:val="3"/>
  </w:num>
  <w:num w:numId="21" w16cid:durableId="67777728">
    <w:abstractNumId w:val="3"/>
  </w:num>
  <w:num w:numId="22" w16cid:durableId="2052874204">
    <w:abstractNumId w:val="3"/>
  </w:num>
  <w:num w:numId="23" w16cid:durableId="529952107">
    <w:abstractNumId w:val="3"/>
  </w:num>
  <w:num w:numId="24" w16cid:durableId="209071525">
    <w:abstractNumId w:val="3"/>
  </w:num>
  <w:num w:numId="25" w16cid:durableId="729769331">
    <w:abstractNumId w:val="3"/>
  </w:num>
  <w:num w:numId="26" w16cid:durableId="14320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BA"/>
    <w:rsid w:val="0000725B"/>
    <w:rsid w:val="00012593"/>
    <w:rsid w:val="000150B4"/>
    <w:rsid w:val="00016785"/>
    <w:rsid w:val="00017F9F"/>
    <w:rsid w:val="00030C2F"/>
    <w:rsid w:val="00031F0F"/>
    <w:rsid w:val="0003217C"/>
    <w:rsid w:val="00032CFA"/>
    <w:rsid w:val="000407DC"/>
    <w:rsid w:val="00052B5A"/>
    <w:rsid w:val="000532BC"/>
    <w:rsid w:val="00056C4C"/>
    <w:rsid w:val="000601DC"/>
    <w:rsid w:val="00062C57"/>
    <w:rsid w:val="00073D0F"/>
    <w:rsid w:val="00074AB2"/>
    <w:rsid w:val="00091004"/>
    <w:rsid w:val="000925BB"/>
    <w:rsid w:val="00097711"/>
    <w:rsid w:val="000A1713"/>
    <w:rsid w:val="000B3595"/>
    <w:rsid w:val="000B736D"/>
    <w:rsid w:val="000C0904"/>
    <w:rsid w:val="000C316A"/>
    <w:rsid w:val="000C67A9"/>
    <w:rsid w:val="000D4958"/>
    <w:rsid w:val="000D7903"/>
    <w:rsid w:val="000F1F9A"/>
    <w:rsid w:val="000F3D11"/>
    <w:rsid w:val="001064D4"/>
    <w:rsid w:val="00106B0C"/>
    <w:rsid w:val="00111591"/>
    <w:rsid w:val="001117A1"/>
    <w:rsid w:val="0011185D"/>
    <w:rsid w:val="00114CC3"/>
    <w:rsid w:val="00145321"/>
    <w:rsid w:val="00146BA6"/>
    <w:rsid w:val="00154222"/>
    <w:rsid w:val="00166732"/>
    <w:rsid w:val="00181BD8"/>
    <w:rsid w:val="00183CBE"/>
    <w:rsid w:val="00191EEF"/>
    <w:rsid w:val="00196C68"/>
    <w:rsid w:val="001A4E2A"/>
    <w:rsid w:val="001A6B19"/>
    <w:rsid w:val="001A7BCE"/>
    <w:rsid w:val="001B11DE"/>
    <w:rsid w:val="001B1CA9"/>
    <w:rsid w:val="001B2CEF"/>
    <w:rsid w:val="001B71C6"/>
    <w:rsid w:val="001C7B4A"/>
    <w:rsid w:val="001D24BC"/>
    <w:rsid w:val="001D4260"/>
    <w:rsid w:val="001D6B01"/>
    <w:rsid w:val="001E4ABA"/>
    <w:rsid w:val="001E66E2"/>
    <w:rsid w:val="001E75EB"/>
    <w:rsid w:val="0020390B"/>
    <w:rsid w:val="00217F24"/>
    <w:rsid w:val="00221223"/>
    <w:rsid w:val="0022282D"/>
    <w:rsid w:val="0023298B"/>
    <w:rsid w:val="00243480"/>
    <w:rsid w:val="00243549"/>
    <w:rsid w:val="00254961"/>
    <w:rsid w:val="002636ED"/>
    <w:rsid w:val="00266B1E"/>
    <w:rsid w:val="00270A3C"/>
    <w:rsid w:val="00297A72"/>
    <w:rsid w:val="002A06A8"/>
    <w:rsid w:val="002B2FAD"/>
    <w:rsid w:val="002C0D38"/>
    <w:rsid w:val="002C1695"/>
    <w:rsid w:val="002C1B51"/>
    <w:rsid w:val="002E464E"/>
    <w:rsid w:val="003103BE"/>
    <w:rsid w:val="00314614"/>
    <w:rsid w:val="003179EF"/>
    <w:rsid w:val="00321DAB"/>
    <w:rsid w:val="0032395E"/>
    <w:rsid w:val="0032632C"/>
    <w:rsid w:val="003315BB"/>
    <w:rsid w:val="0033329E"/>
    <w:rsid w:val="00340AE7"/>
    <w:rsid w:val="00341251"/>
    <w:rsid w:val="003442D1"/>
    <w:rsid w:val="00351532"/>
    <w:rsid w:val="0035653A"/>
    <w:rsid w:val="0037165F"/>
    <w:rsid w:val="00372DAF"/>
    <w:rsid w:val="00382188"/>
    <w:rsid w:val="00383C9C"/>
    <w:rsid w:val="00387300"/>
    <w:rsid w:val="0039021E"/>
    <w:rsid w:val="003961E1"/>
    <w:rsid w:val="003A1884"/>
    <w:rsid w:val="003A2B15"/>
    <w:rsid w:val="003B62FB"/>
    <w:rsid w:val="003B6EB5"/>
    <w:rsid w:val="003C191B"/>
    <w:rsid w:val="003D2995"/>
    <w:rsid w:val="003D3F65"/>
    <w:rsid w:val="003D52A6"/>
    <w:rsid w:val="003E166A"/>
    <w:rsid w:val="003E41A1"/>
    <w:rsid w:val="003E5A2B"/>
    <w:rsid w:val="003F179C"/>
    <w:rsid w:val="003F29DF"/>
    <w:rsid w:val="004135DA"/>
    <w:rsid w:val="004200CE"/>
    <w:rsid w:val="00425D98"/>
    <w:rsid w:val="0042745D"/>
    <w:rsid w:val="00432560"/>
    <w:rsid w:val="00433EF7"/>
    <w:rsid w:val="00434973"/>
    <w:rsid w:val="00436A99"/>
    <w:rsid w:val="00457A05"/>
    <w:rsid w:val="00465F6F"/>
    <w:rsid w:val="004662A4"/>
    <w:rsid w:val="0046641F"/>
    <w:rsid w:val="00466A5E"/>
    <w:rsid w:val="004671CC"/>
    <w:rsid w:val="00473AC3"/>
    <w:rsid w:val="00483F33"/>
    <w:rsid w:val="00492E12"/>
    <w:rsid w:val="004A6130"/>
    <w:rsid w:val="004B5F89"/>
    <w:rsid w:val="004C090C"/>
    <w:rsid w:val="004C5181"/>
    <w:rsid w:val="004D2CF2"/>
    <w:rsid w:val="004D7D44"/>
    <w:rsid w:val="004E6D65"/>
    <w:rsid w:val="004F5C4D"/>
    <w:rsid w:val="005016EE"/>
    <w:rsid w:val="00505397"/>
    <w:rsid w:val="00505EE9"/>
    <w:rsid w:val="00506244"/>
    <w:rsid w:val="00513C4A"/>
    <w:rsid w:val="00544420"/>
    <w:rsid w:val="0054458B"/>
    <w:rsid w:val="00554BD5"/>
    <w:rsid w:val="005571FE"/>
    <w:rsid w:val="00563A24"/>
    <w:rsid w:val="00572795"/>
    <w:rsid w:val="0057331A"/>
    <w:rsid w:val="005734B0"/>
    <w:rsid w:val="00581ED2"/>
    <w:rsid w:val="00586329"/>
    <w:rsid w:val="00594D7E"/>
    <w:rsid w:val="00595CF5"/>
    <w:rsid w:val="00596694"/>
    <w:rsid w:val="00597F86"/>
    <w:rsid w:val="005A65F4"/>
    <w:rsid w:val="005A7C25"/>
    <w:rsid w:val="005C0B31"/>
    <w:rsid w:val="005D3C82"/>
    <w:rsid w:val="005E3F2E"/>
    <w:rsid w:val="005E7462"/>
    <w:rsid w:val="005F1006"/>
    <w:rsid w:val="005F2C8C"/>
    <w:rsid w:val="00602145"/>
    <w:rsid w:val="00610787"/>
    <w:rsid w:val="0061124E"/>
    <w:rsid w:val="00614B50"/>
    <w:rsid w:val="00615AE1"/>
    <w:rsid w:val="00621A60"/>
    <w:rsid w:val="0062487F"/>
    <w:rsid w:val="006339DB"/>
    <w:rsid w:val="0064118C"/>
    <w:rsid w:val="00652B62"/>
    <w:rsid w:val="00652DAB"/>
    <w:rsid w:val="00653855"/>
    <w:rsid w:val="006573EA"/>
    <w:rsid w:val="0066154F"/>
    <w:rsid w:val="00662E6D"/>
    <w:rsid w:val="00670067"/>
    <w:rsid w:val="0067225E"/>
    <w:rsid w:val="0068417F"/>
    <w:rsid w:val="00685864"/>
    <w:rsid w:val="006B3D78"/>
    <w:rsid w:val="006B574C"/>
    <w:rsid w:val="006D0C5B"/>
    <w:rsid w:val="006E5CA6"/>
    <w:rsid w:val="006F6F22"/>
    <w:rsid w:val="006F778C"/>
    <w:rsid w:val="007034F5"/>
    <w:rsid w:val="007053FE"/>
    <w:rsid w:val="00706C24"/>
    <w:rsid w:val="007218D9"/>
    <w:rsid w:val="007278B6"/>
    <w:rsid w:val="00731444"/>
    <w:rsid w:val="007365A0"/>
    <w:rsid w:val="0073668D"/>
    <w:rsid w:val="00740C1B"/>
    <w:rsid w:val="007463C2"/>
    <w:rsid w:val="00770881"/>
    <w:rsid w:val="00772065"/>
    <w:rsid w:val="00776ACB"/>
    <w:rsid w:val="00781973"/>
    <w:rsid w:val="00782F49"/>
    <w:rsid w:val="00784C49"/>
    <w:rsid w:val="0079372E"/>
    <w:rsid w:val="00794ABA"/>
    <w:rsid w:val="007966B9"/>
    <w:rsid w:val="00796C88"/>
    <w:rsid w:val="007A1DC1"/>
    <w:rsid w:val="007A4E1C"/>
    <w:rsid w:val="007A5913"/>
    <w:rsid w:val="007B23F3"/>
    <w:rsid w:val="007B36A2"/>
    <w:rsid w:val="007C3029"/>
    <w:rsid w:val="007C6106"/>
    <w:rsid w:val="007C70F8"/>
    <w:rsid w:val="007D1EC5"/>
    <w:rsid w:val="007D2397"/>
    <w:rsid w:val="007D2ED1"/>
    <w:rsid w:val="007D362C"/>
    <w:rsid w:val="007E5DE0"/>
    <w:rsid w:val="007F4207"/>
    <w:rsid w:val="00801C0C"/>
    <w:rsid w:val="00820774"/>
    <w:rsid w:val="008277BA"/>
    <w:rsid w:val="008323B8"/>
    <w:rsid w:val="00832998"/>
    <w:rsid w:val="008351EA"/>
    <w:rsid w:val="00837ABB"/>
    <w:rsid w:val="008401AC"/>
    <w:rsid w:val="00840FBD"/>
    <w:rsid w:val="0084211B"/>
    <w:rsid w:val="00852865"/>
    <w:rsid w:val="008577D3"/>
    <w:rsid w:val="00861FAA"/>
    <w:rsid w:val="0086398A"/>
    <w:rsid w:val="008661BC"/>
    <w:rsid w:val="00866AB1"/>
    <w:rsid w:val="008820EE"/>
    <w:rsid w:val="008A342D"/>
    <w:rsid w:val="008C5194"/>
    <w:rsid w:val="008C595F"/>
    <w:rsid w:val="008D0D0D"/>
    <w:rsid w:val="008D75E9"/>
    <w:rsid w:val="008E5A99"/>
    <w:rsid w:val="008E66B3"/>
    <w:rsid w:val="008F0903"/>
    <w:rsid w:val="008F62E0"/>
    <w:rsid w:val="008F6972"/>
    <w:rsid w:val="009048D9"/>
    <w:rsid w:val="00906E37"/>
    <w:rsid w:val="009106F2"/>
    <w:rsid w:val="00911530"/>
    <w:rsid w:val="00913BAE"/>
    <w:rsid w:val="00915935"/>
    <w:rsid w:val="0091643A"/>
    <w:rsid w:val="0093607D"/>
    <w:rsid w:val="00937868"/>
    <w:rsid w:val="00946D9D"/>
    <w:rsid w:val="009660DA"/>
    <w:rsid w:val="009767BA"/>
    <w:rsid w:val="00983A56"/>
    <w:rsid w:val="00985A42"/>
    <w:rsid w:val="0099287B"/>
    <w:rsid w:val="00994F03"/>
    <w:rsid w:val="00996A72"/>
    <w:rsid w:val="0099777E"/>
    <w:rsid w:val="009A095E"/>
    <w:rsid w:val="009A24C1"/>
    <w:rsid w:val="009D2B41"/>
    <w:rsid w:val="009E1446"/>
    <w:rsid w:val="009E229B"/>
    <w:rsid w:val="009E30C3"/>
    <w:rsid w:val="009E3DD4"/>
    <w:rsid w:val="009F5BBD"/>
    <w:rsid w:val="00A105D7"/>
    <w:rsid w:val="00A118BF"/>
    <w:rsid w:val="00A12433"/>
    <w:rsid w:val="00A13C1A"/>
    <w:rsid w:val="00A14083"/>
    <w:rsid w:val="00A2404E"/>
    <w:rsid w:val="00A24171"/>
    <w:rsid w:val="00A4036D"/>
    <w:rsid w:val="00A574CD"/>
    <w:rsid w:val="00A6323D"/>
    <w:rsid w:val="00A6720D"/>
    <w:rsid w:val="00A674FF"/>
    <w:rsid w:val="00A933C6"/>
    <w:rsid w:val="00A9771D"/>
    <w:rsid w:val="00AA6D1D"/>
    <w:rsid w:val="00AB24B1"/>
    <w:rsid w:val="00AC465B"/>
    <w:rsid w:val="00AC6180"/>
    <w:rsid w:val="00AC7264"/>
    <w:rsid w:val="00AD0964"/>
    <w:rsid w:val="00AD09A4"/>
    <w:rsid w:val="00AD3CF3"/>
    <w:rsid w:val="00AE7C5C"/>
    <w:rsid w:val="00AE7FB8"/>
    <w:rsid w:val="00AF297F"/>
    <w:rsid w:val="00AF3D25"/>
    <w:rsid w:val="00AF60D0"/>
    <w:rsid w:val="00AF6FF7"/>
    <w:rsid w:val="00B1217C"/>
    <w:rsid w:val="00B14B3C"/>
    <w:rsid w:val="00B15F38"/>
    <w:rsid w:val="00B233D5"/>
    <w:rsid w:val="00B350C5"/>
    <w:rsid w:val="00B406C8"/>
    <w:rsid w:val="00B42BBE"/>
    <w:rsid w:val="00B50446"/>
    <w:rsid w:val="00B506F3"/>
    <w:rsid w:val="00B5251F"/>
    <w:rsid w:val="00B5270C"/>
    <w:rsid w:val="00B61809"/>
    <w:rsid w:val="00B811AE"/>
    <w:rsid w:val="00B84CD4"/>
    <w:rsid w:val="00B90821"/>
    <w:rsid w:val="00B90A44"/>
    <w:rsid w:val="00B91CBB"/>
    <w:rsid w:val="00BB058C"/>
    <w:rsid w:val="00BB1FEB"/>
    <w:rsid w:val="00BB360C"/>
    <w:rsid w:val="00BB688D"/>
    <w:rsid w:val="00BB7885"/>
    <w:rsid w:val="00BC36EE"/>
    <w:rsid w:val="00BD1AF9"/>
    <w:rsid w:val="00BD3265"/>
    <w:rsid w:val="00BD680A"/>
    <w:rsid w:val="00BF75D1"/>
    <w:rsid w:val="00C05049"/>
    <w:rsid w:val="00C07FC5"/>
    <w:rsid w:val="00C11C27"/>
    <w:rsid w:val="00C13573"/>
    <w:rsid w:val="00C21356"/>
    <w:rsid w:val="00C220FC"/>
    <w:rsid w:val="00C53186"/>
    <w:rsid w:val="00C611D4"/>
    <w:rsid w:val="00C61619"/>
    <w:rsid w:val="00C64CE7"/>
    <w:rsid w:val="00C70693"/>
    <w:rsid w:val="00C80DDE"/>
    <w:rsid w:val="00C82EF9"/>
    <w:rsid w:val="00C863E9"/>
    <w:rsid w:val="00C97EBC"/>
    <w:rsid w:val="00CA2158"/>
    <w:rsid w:val="00CB1AF2"/>
    <w:rsid w:val="00CB49ED"/>
    <w:rsid w:val="00CD11A2"/>
    <w:rsid w:val="00CD2CFA"/>
    <w:rsid w:val="00CE06F5"/>
    <w:rsid w:val="00CE1E9C"/>
    <w:rsid w:val="00CF5023"/>
    <w:rsid w:val="00CF67BB"/>
    <w:rsid w:val="00D1237A"/>
    <w:rsid w:val="00D17A05"/>
    <w:rsid w:val="00D23068"/>
    <w:rsid w:val="00D32AC6"/>
    <w:rsid w:val="00D443E1"/>
    <w:rsid w:val="00D452A4"/>
    <w:rsid w:val="00D54269"/>
    <w:rsid w:val="00D74924"/>
    <w:rsid w:val="00D82382"/>
    <w:rsid w:val="00D84D1B"/>
    <w:rsid w:val="00D923CC"/>
    <w:rsid w:val="00DA0A7D"/>
    <w:rsid w:val="00DB3CC9"/>
    <w:rsid w:val="00DB66E8"/>
    <w:rsid w:val="00DC45FB"/>
    <w:rsid w:val="00DC66D7"/>
    <w:rsid w:val="00DD2C64"/>
    <w:rsid w:val="00DD5ADE"/>
    <w:rsid w:val="00DE052A"/>
    <w:rsid w:val="00DF3451"/>
    <w:rsid w:val="00E03EEC"/>
    <w:rsid w:val="00E047A3"/>
    <w:rsid w:val="00E11CFB"/>
    <w:rsid w:val="00E135D6"/>
    <w:rsid w:val="00E13FC5"/>
    <w:rsid w:val="00E15271"/>
    <w:rsid w:val="00E15BF3"/>
    <w:rsid w:val="00E23374"/>
    <w:rsid w:val="00E61120"/>
    <w:rsid w:val="00E82A08"/>
    <w:rsid w:val="00E90826"/>
    <w:rsid w:val="00E91B79"/>
    <w:rsid w:val="00EA3F78"/>
    <w:rsid w:val="00EA5061"/>
    <w:rsid w:val="00EB1CD6"/>
    <w:rsid w:val="00ED2609"/>
    <w:rsid w:val="00ED2FCB"/>
    <w:rsid w:val="00ED55A9"/>
    <w:rsid w:val="00F039AF"/>
    <w:rsid w:val="00F121CC"/>
    <w:rsid w:val="00F170E0"/>
    <w:rsid w:val="00F2259C"/>
    <w:rsid w:val="00F3146D"/>
    <w:rsid w:val="00F3620D"/>
    <w:rsid w:val="00F44456"/>
    <w:rsid w:val="00F56578"/>
    <w:rsid w:val="00F57829"/>
    <w:rsid w:val="00F64CF8"/>
    <w:rsid w:val="00F67DFF"/>
    <w:rsid w:val="00F92E5A"/>
    <w:rsid w:val="00F9589C"/>
    <w:rsid w:val="00FA59A5"/>
    <w:rsid w:val="00FA679F"/>
    <w:rsid w:val="00FB7357"/>
    <w:rsid w:val="00FC3EA0"/>
    <w:rsid w:val="00FC707B"/>
    <w:rsid w:val="00FE0054"/>
    <w:rsid w:val="00FE4601"/>
    <w:rsid w:val="00FF1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954F"/>
  <w15:chartTrackingRefBased/>
  <w15:docId w15:val="{8D8A8A88-9B54-4BB9-8B69-C58FFD62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4F"/>
  </w:style>
  <w:style w:type="paragraph" w:styleId="Heading1">
    <w:name w:val="heading 1"/>
    <w:basedOn w:val="Normal"/>
    <w:next w:val="Normal"/>
    <w:link w:val="Heading1Char"/>
    <w:uiPriority w:val="9"/>
    <w:qFormat/>
    <w:rsid w:val="00AF6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rsid w:val="00AA6D1D"/>
    <w:pPr>
      <w:keepNext/>
      <w:keepLines/>
      <w:numPr>
        <w:ilvl w:val="4"/>
        <w:numId w:val="9"/>
      </w:numPr>
      <w:spacing w:before="200" w:after="60" w:line="240" w:lineRule="auto"/>
      <w:outlineLvl w:val="4"/>
    </w:pPr>
    <w:rPr>
      <w:rFonts w:asciiTheme="majorHAnsi" w:eastAsiaTheme="majorEastAsia" w:hAnsiTheme="majorHAnsi" w:cstheme="majorBidi"/>
      <w:color w:val="1B1D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BA"/>
    <w:rPr>
      <w:rFonts w:ascii="Segoe UI" w:hAnsi="Segoe UI" w:cs="Segoe UI"/>
      <w:sz w:val="18"/>
      <w:szCs w:val="18"/>
    </w:rPr>
  </w:style>
  <w:style w:type="paragraph" w:customStyle="1" w:styleId="BlueprintText">
    <w:name w:val="Blueprint Text"/>
    <w:basedOn w:val="Normal"/>
    <w:qFormat/>
    <w:rsid w:val="00794ABA"/>
    <w:pPr>
      <w:spacing w:line="240" w:lineRule="auto"/>
    </w:pPr>
  </w:style>
  <w:style w:type="character" w:styleId="CommentReference">
    <w:name w:val="annotation reference"/>
    <w:basedOn w:val="DefaultParagraphFont"/>
    <w:uiPriority w:val="99"/>
    <w:semiHidden/>
    <w:unhideWhenUsed/>
    <w:rsid w:val="00794ABA"/>
    <w:rPr>
      <w:sz w:val="16"/>
      <w:szCs w:val="16"/>
    </w:rPr>
  </w:style>
  <w:style w:type="paragraph" w:styleId="CommentText">
    <w:name w:val="annotation text"/>
    <w:basedOn w:val="Normal"/>
    <w:link w:val="CommentTextChar"/>
    <w:uiPriority w:val="99"/>
    <w:unhideWhenUsed/>
    <w:rsid w:val="00794ABA"/>
    <w:pPr>
      <w:spacing w:before="240" w:after="120" w:line="240" w:lineRule="auto"/>
    </w:pPr>
    <w:rPr>
      <w:sz w:val="20"/>
      <w:szCs w:val="20"/>
    </w:rPr>
  </w:style>
  <w:style w:type="character" w:customStyle="1" w:styleId="CommentTextChar">
    <w:name w:val="Comment Text Char"/>
    <w:basedOn w:val="DefaultParagraphFont"/>
    <w:link w:val="CommentText"/>
    <w:uiPriority w:val="99"/>
    <w:rsid w:val="00794ABA"/>
    <w:rPr>
      <w:sz w:val="20"/>
      <w:szCs w:val="20"/>
    </w:rPr>
  </w:style>
  <w:style w:type="character" w:styleId="Hyperlink">
    <w:name w:val="Hyperlink"/>
    <w:basedOn w:val="DefaultParagraphFont"/>
    <w:uiPriority w:val="99"/>
    <w:unhideWhenUsed/>
    <w:qFormat/>
    <w:rsid w:val="00794ABA"/>
    <w:rPr>
      <w:color w:val="0563C1" w:themeColor="hyperlink"/>
      <w:u w:val="single"/>
    </w:rPr>
  </w:style>
  <w:style w:type="paragraph" w:styleId="FootnoteText">
    <w:name w:val="footnote text"/>
    <w:basedOn w:val="Normal"/>
    <w:link w:val="FootnoteTextChar"/>
    <w:uiPriority w:val="99"/>
    <w:unhideWhenUsed/>
    <w:qFormat/>
    <w:rsid w:val="00794ABA"/>
    <w:pPr>
      <w:spacing w:after="0" w:line="240" w:lineRule="auto"/>
    </w:pPr>
    <w:rPr>
      <w:rFonts w:ascii="Calibri Light" w:hAnsi="Calibri Light"/>
      <w:sz w:val="16"/>
      <w:szCs w:val="20"/>
    </w:rPr>
  </w:style>
  <w:style w:type="character" w:customStyle="1" w:styleId="FootnoteTextChar">
    <w:name w:val="Footnote Text Char"/>
    <w:basedOn w:val="DefaultParagraphFont"/>
    <w:link w:val="FootnoteText"/>
    <w:uiPriority w:val="99"/>
    <w:rsid w:val="00794ABA"/>
    <w:rPr>
      <w:rFonts w:ascii="Calibri Light" w:hAnsi="Calibri Light"/>
      <w:sz w:val="16"/>
      <w:szCs w:val="20"/>
    </w:rPr>
  </w:style>
  <w:style w:type="character" w:styleId="FootnoteReference">
    <w:name w:val="footnote reference"/>
    <w:basedOn w:val="DefaultParagraphFont"/>
    <w:uiPriority w:val="99"/>
    <w:unhideWhenUsed/>
    <w:qFormat/>
    <w:rsid w:val="00794ABA"/>
    <w:rPr>
      <w:vertAlign w:val="superscript"/>
    </w:rPr>
  </w:style>
  <w:style w:type="paragraph" w:customStyle="1" w:styleId="paragraph">
    <w:name w:val="paragraph"/>
    <w:basedOn w:val="Normal"/>
    <w:rsid w:val="00794ABA"/>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794ABA"/>
    <w:pPr>
      <w:numPr>
        <w:numId w:val="1"/>
      </w:numPr>
      <w:spacing w:line="240" w:lineRule="auto"/>
      <w:contextualSpacing/>
    </w:pPr>
  </w:style>
  <w:style w:type="paragraph" w:styleId="ListBullet2">
    <w:name w:val="List Bullet 2"/>
    <w:basedOn w:val="ListBullet"/>
    <w:uiPriority w:val="99"/>
    <w:unhideWhenUsed/>
    <w:rsid w:val="00794ABA"/>
    <w:pPr>
      <w:numPr>
        <w:ilvl w:val="1"/>
      </w:numPr>
    </w:pPr>
  </w:style>
  <w:style w:type="paragraph" w:styleId="ListBullet3">
    <w:name w:val="List Bullet 3"/>
    <w:basedOn w:val="ListBullet2"/>
    <w:uiPriority w:val="99"/>
    <w:unhideWhenUsed/>
    <w:rsid w:val="00794ABA"/>
    <w:pPr>
      <w:numPr>
        <w:ilvl w:val="2"/>
      </w:numPr>
      <w:ind w:left="1440"/>
    </w:pPr>
  </w:style>
  <w:style w:type="paragraph" w:styleId="Header">
    <w:name w:val="header"/>
    <w:basedOn w:val="Normal"/>
    <w:link w:val="HeaderChar"/>
    <w:uiPriority w:val="99"/>
    <w:unhideWhenUsed/>
    <w:rsid w:val="00794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ABA"/>
  </w:style>
  <w:style w:type="paragraph" w:styleId="Footer">
    <w:name w:val="footer"/>
    <w:basedOn w:val="Normal"/>
    <w:link w:val="FooterChar"/>
    <w:uiPriority w:val="99"/>
    <w:unhideWhenUsed/>
    <w:rsid w:val="00794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ABA"/>
  </w:style>
  <w:style w:type="table" w:styleId="TableGrid">
    <w:name w:val="Table Grid"/>
    <w:basedOn w:val="TableNormal"/>
    <w:uiPriority w:val="39"/>
    <w:rsid w:val="00794ABA"/>
    <w:pPr>
      <w:spacing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52DAB"/>
    <w:pPr>
      <w:spacing w:before="0" w:after="160"/>
    </w:pPr>
    <w:rPr>
      <w:b/>
      <w:bCs/>
    </w:rPr>
  </w:style>
  <w:style w:type="character" w:customStyle="1" w:styleId="CommentSubjectChar">
    <w:name w:val="Comment Subject Char"/>
    <w:basedOn w:val="CommentTextChar"/>
    <w:link w:val="CommentSubject"/>
    <w:uiPriority w:val="99"/>
    <w:semiHidden/>
    <w:rsid w:val="00652DAB"/>
    <w:rPr>
      <w:b/>
      <w:bCs/>
      <w:sz w:val="20"/>
      <w:szCs w:val="20"/>
    </w:rPr>
  </w:style>
  <w:style w:type="character" w:customStyle="1" w:styleId="Heading5Char">
    <w:name w:val="Heading 5 Char"/>
    <w:basedOn w:val="DefaultParagraphFont"/>
    <w:link w:val="Heading5"/>
    <w:uiPriority w:val="9"/>
    <w:rsid w:val="00AA6D1D"/>
    <w:rPr>
      <w:rFonts w:asciiTheme="majorHAnsi" w:eastAsiaTheme="majorEastAsia" w:hAnsiTheme="majorHAnsi" w:cstheme="majorBidi"/>
      <w:color w:val="1B1D3D"/>
    </w:rPr>
  </w:style>
  <w:style w:type="paragraph" w:styleId="Revision">
    <w:name w:val="Revision"/>
    <w:hidden/>
    <w:uiPriority w:val="99"/>
    <w:semiHidden/>
    <w:rsid w:val="00CB1AF2"/>
    <w:pPr>
      <w:spacing w:after="0" w:line="240" w:lineRule="auto"/>
    </w:pPr>
  </w:style>
  <w:style w:type="character" w:styleId="FollowedHyperlink">
    <w:name w:val="FollowedHyperlink"/>
    <w:basedOn w:val="DefaultParagraphFont"/>
    <w:uiPriority w:val="99"/>
    <w:semiHidden/>
    <w:unhideWhenUsed/>
    <w:rsid w:val="00B5270C"/>
    <w:rPr>
      <w:color w:val="954F72" w:themeColor="followedHyperlink"/>
      <w:u w:val="single"/>
    </w:rPr>
  </w:style>
  <w:style w:type="paragraph" w:styleId="TOC1">
    <w:name w:val="toc 1"/>
    <w:basedOn w:val="Normal"/>
    <w:next w:val="Normal"/>
    <w:uiPriority w:val="39"/>
    <w:unhideWhenUsed/>
    <w:rsid w:val="00554BD5"/>
    <w:pPr>
      <w:tabs>
        <w:tab w:val="left" w:pos="720"/>
        <w:tab w:val="right" w:leader="dot" w:pos="9360"/>
      </w:tabs>
      <w:spacing w:before="240" w:after="0" w:line="240" w:lineRule="auto"/>
    </w:pPr>
    <w:rPr>
      <w:b/>
      <w:caps/>
    </w:rPr>
  </w:style>
  <w:style w:type="character" w:customStyle="1" w:styleId="UnresolvedMention1">
    <w:name w:val="Unresolved Mention1"/>
    <w:basedOn w:val="DefaultParagraphFont"/>
    <w:uiPriority w:val="99"/>
    <w:semiHidden/>
    <w:unhideWhenUsed/>
    <w:rsid w:val="008F6972"/>
    <w:rPr>
      <w:color w:val="605E5C"/>
      <w:shd w:val="clear" w:color="auto" w:fill="E1DFDD"/>
    </w:rPr>
  </w:style>
  <w:style w:type="character" w:styleId="PlaceholderText">
    <w:name w:val="Placeholder Text"/>
    <w:basedOn w:val="DefaultParagraphFont"/>
    <w:uiPriority w:val="99"/>
    <w:semiHidden/>
    <w:rsid w:val="006F778C"/>
    <w:rPr>
      <w:color w:val="808080"/>
    </w:rPr>
  </w:style>
  <w:style w:type="character" w:customStyle="1" w:styleId="BlackUnderline">
    <w:name w:val="Black Underline"/>
    <w:basedOn w:val="DefaultParagraphFont"/>
    <w:uiPriority w:val="1"/>
    <w:rsid w:val="006F778C"/>
    <w:rPr>
      <w:color w:val="auto"/>
      <w:u w:val="single"/>
    </w:rPr>
  </w:style>
  <w:style w:type="character" w:customStyle="1" w:styleId="Heading1Char">
    <w:name w:val="Heading 1 Char"/>
    <w:basedOn w:val="DefaultParagraphFont"/>
    <w:link w:val="Heading1"/>
    <w:uiPriority w:val="9"/>
    <w:rsid w:val="00AF60D0"/>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8A342D"/>
    <w:rPr>
      <w:color w:val="605E5C"/>
      <w:shd w:val="clear" w:color="auto" w:fill="E1DFDD"/>
    </w:rPr>
  </w:style>
  <w:style w:type="paragraph" w:styleId="ListParagraph">
    <w:name w:val="List Paragraph"/>
    <w:basedOn w:val="Normal"/>
    <w:uiPriority w:val="34"/>
    <w:qFormat/>
    <w:rsid w:val="00E15271"/>
    <w:pPr>
      <w:spacing w:after="0" w:line="240" w:lineRule="auto"/>
      <w:ind w:left="720"/>
    </w:pPr>
    <w:rPr>
      <w:rFonts w:ascii="Calibri" w:hAnsi="Calibri" w:cs="Times New Roman"/>
    </w:rPr>
  </w:style>
  <w:style w:type="character" w:styleId="UnresolvedMention">
    <w:name w:val="Unresolved Mention"/>
    <w:basedOn w:val="DefaultParagraphFont"/>
    <w:uiPriority w:val="99"/>
    <w:semiHidden/>
    <w:unhideWhenUsed/>
    <w:rsid w:val="007B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1064">
      <w:bodyDiv w:val="1"/>
      <w:marLeft w:val="0"/>
      <w:marRight w:val="0"/>
      <w:marTop w:val="0"/>
      <w:marBottom w:val="0"/>
      <w:divBdr>
        <w:top w:val="none" w:sz="0" w:space="0" w:color="auto"/>
        <w:left w:val="none" w:sz="0" w:space="0" w:color="auto"/>
        <w:bottom w:val="none" w:sz="0" w:space="0" w:color="auto"/>
        <w:right w:val="none" w:sz="0" w:space="0" w:color="auto"/>
      </w:divBdr>
    </w:div>
    <w:div w:id="200048576">
      <w:bodyDiv w:val="1"/>
      <w:marLeft w:val="0"/>
      <w:marRight w:val="0"/>
      <w:marTop w:val="0"/>
      <w:marBottom w:val="0"/>
      <w:divBdr>
        <w:top w:val="none" w:sz="0" w:space="0" w:color="auto"/>
        <w:left w:val="none" w:sz="0" w:space="0" w:color="auto"/>
        <w:bottom w:val="none" w:sz="0" w:space="0" w:color="auto"/>
        <w:right w:val="none" w:sz="0" w:space="0" w:color="auto"/>
      </w:divBdr>
    </w:div>
    <w:div w:id="213587844">
      <w:bodyDiv w:val="1"/>
      <w:marLeft w:val="0"/>
      <w:marRight w:val="0"/>
      <w:marTop w:val="0"/>
      <w:marBottom w:val="0"/>
      <w:divBdr>
        <w:top w:val="none" w:sz="0" w:space="0" w:color="auto"/>
        <w:left w:val="none" w:sz="0" w:space="0" w:color="auto"/>
        <w:bottom w:val="none" w:sz="0" w:space="0" w:color="auto"/>
        <w:right w:val="none" w:sz="0" w:space="0" w:color="auto"/>
      </w:divBdr>
    </w:div>
    <w:div w:id="636491036">
      <w:bodyDiv w:val="1"/>
      <w:marLeft w:val="0"/>
      <w:marRight w:val="0"/>
      <w:marTop w:val="0"/>
      <w:marBottom w:val="0"/>
      <w:divBdr>
        <w:top w:val="none" w:sz="0" w:space="0" w:color="auto"/>
        <w:left w:val="none" w:sz="0" w:space="0" w:color="auto"/>
        <w:bottom w:val="none" w:sz="0" w:space="0" w:color="auto"/>
        <w:right w:val="none" w:sz="0" w:space="0" w:color="auto"/>
      </w:divBdr>
    </w:div>
    <w:div w:id="1421685040">
      <w:bodyDiv w:val="1"/>
      <w:marLeft w:val="0"/>
      <w:marRight w:val="0"/>
      <w:marTop w:val="0"/>
      <w:marBottom w:val="0"/>
      <w:divBdr>
        <w:top w:val="none" w:sz="0" w:space="0" w:color="auto"/>
        <w:left w:val="none" w:sz="0" w:space="0" w:color="auto"/>
        <w:bottom w:val="none" w:sz="0" w:space="0" w:color="auto"/>
        <w:right w:val="none" w:sz="0" w:space="0" w:color="auto"/>
      </w:divBdr>
    </w:div>
    <w:div w:id="20696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search-statistics-data-systems/section-508/public/creating-accessible-products" TargetMode="External"/><Relationship Id="rId13" Type="http://schemas.openxmlformats.org/officeDocument/2006/relationships/hyperlink" Target="http://www.qualityforum.org/WorkArea/linkit.aspx?LinkIdentifier=id&amp;ItemID=88439" TargetMode="External"/><Relationship Id="rId18" Type="http://schemas.openxmlformats.org/officeDocument/2006/relationships/hyperlink" Target="https://www.nap.edu/catalog/13059/finding-what-works-in-health-care-standards-for-systematic-reviews" TargetMode="External"/><Relationship Id="rId26" Type="http://schemas.openxmlformats.org/officeDocument/2006/relationships/hyperlink" Target="https://doi.org/10.17226/13059" TargetMode="External"/><Relationship Id="rId3" Type="http://schemas.openxmlformats.org/officeDocument/2006/relationships/styles" Target="styles.xml"/><Relationship Id="rId21" Type="http://schemas.openxmlformats.org/officeDocument/2006/relationships/hyperlink" Target="http://www.qualityforum.org/WorkArea/linkit.aspx?LinkIdentifier=id&amp;ItemID=8843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qualityforum.org/WorkArea/linkit.aspx?LinkIdentifier=id&amp;ItemID=86103" TargetMode="External"/><Relationship Id="rId17" Type="http://schemas.openxmlformats.org/officeDocument/2006/relationships/hyperlink" Target="http://www.qualityforum.org/Measuring_Performance/Submitting_Standards.aspx" TargetMode="External"/><Relationship Id="rId25" Type="http://schemas.openxmlformats.org/officeDocument/2006/relationships/hyperlink" Target="https://doi.org/10.17226/1305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radeworkinggroup.org/" TargetMode="External"/><Relationship Id="rId20" Type="http://schemas.openxmlformats.org/officeDocument/2006/relationships/hyperlink" Target="http://www.qualityforum.org/WorkArea/linkit.aspx?LinkIdentifier=id&amp;ItemID=88439" TargetMode="External"/><Relationship Id="rId29" Type="http://schemas.openxmlformats.org/officeDocument/2006/relationships/hyperlink" Target="http://www.qualityforum.org/WorkArea/linkit.aspx?LinkIdentifier=id&amp;ItemID=884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shub.cms.gov/" TargetMode="External"/><Relationship Id="rId24" Type="http://schemas.openxmlformats.org/officeDocument/2006/relationships/hyperlink" Target="http://www.gradeworkinggroup.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spreventiveservicestaskforce.org/Page/Name/grade-definitions" TargetMode="External"/><Relationship Id="rId23" Type="http://schemas.openxmlformats.org/officeDocument/2006/relationships/hyperlink" Target="https://www.cms.gov/research-statistics-data-systems/section-508/public/creating-accessible-products" TargetMode="External"/><Relationship Id="rId28" Type="http://schemas.openxmlformats.org/officeDocument/2006/relationships/hyperlink" Target="https://www.qualityforum.org/WorkArea/linkit.aspx?LinkIdentifier=id&amp;ItemID=25912" TargetMode="External"/><Relationship Id="rId36" Type="http://schemas.openxmlformats.org/officeDocument/2006/relationships/glossaryDocument" Target="glossary/document.xml"/><Relationship Id="rId10" Type="http://schemas.openxmlformats.org/officeDocument/2006/relationships/image" Target="cid:image003.png@01D65AF1.FCCE3940" TargetMode="External"/><Relationship Id="rId19" Type="http://schemas.openxmlformats.org/officeDocument/2006/relationships/hyperlink" Target="https://www.ahrq.gov/research/findings/evidence-based-reports/overview/index.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qualityforum.org/Publications/2010/01/Measurement_Framework__Evaluating_Efficiency_Across_Patient-Focused_Episodes_of_Care.aspx" TargetMode="External"/><Relationship Id="rId22" Type="http://schemas.openxmlformats.org/officeDocument/2006/relationships/hyperlink" Target="https://effectivehealthcare.ahrq.gov/sites/default/files/pdf/epc-synthesizing-evidence-improve.pdf" TargetMode="External"/><Relationship Id="rId27" Type="http://schemas.openxmlformats.org/officeDocument/2006/relationships/hyperlink" Target="http://www.qualityforum.org/Measuring_Performance/Submitting_Standards.aspx" TargetMode="External"/><Relationship Id="rId30" Type="http://schemas.openxmlformats.org/officeDocument/2006/relationships/hyperlink" Target="https://www.qualityforum.org/WorkArea/linkit.aspx?LinkIdentifier=id&amp;ItemID=86103"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mmshub.cm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mmshub.cm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9D1E8EA7184999A48100E72E9476B5"/>
        <w:category>
          <w:name w:val="General"/>
          <w:gallery w:val="placeholder"/>
        </w:category>
        <w:types>
          <w:type w:val="bbPlcHdr"/>
        </w:types>
        <w:behaviors>
          <w:behavior w:val="content"/>
        </w:behaviors>
        <w:guid w:val="{C277FDE1-4215-45D3-A8E2-FB9853E8B989}"/>
      </w:docPartPr>
      <w:docPartBody>
        <w:p w:rsidR="00B84A8A" w:rsidRDefault="00B56828" w:rsidP="00B56828">
          <w:pPr>
            <w:pStyle w:val="0C9D1E8EA7184999A48100E72E9476B5"/>
          </w:pPr>
          <w:r w:rsidRPr="00C003DC">
            <w:rPr>
              <w:rStyle w:val="PlaceholderText"/>
              <w:u w:val="single"/>
            </w:rPr>
            <w:t>Click or tap here to enter text.</w:t>
          </w:r>
        </w:p>
      </w:docPartBody>
    </w:docPart>
    <w:docPart>
      <w:docPartPr>
        <w:name w:val="8E671FDF06C841B5A33280552D83CFB5"/>
        <w:category>
          <w:name w:val="General"/>
          <w:gallery w:val="placeholder"/>
        </w:category>
        <w:types>
          <w:type w:val="bbPlcHdr"/>
        </w:types>
        <w:behaviors>
          <w:behavior w:val="content"/>
        </w:behaviors>
        <w:guid w:val="{BC8B3EA0-8281-4D9E-A103-8DC4CED184FD}"/>
      </w:docPartPr>
      <w:docPartBody>
        <w:p w:rsidR="00B84A8A" w:rsidRDefault="00B56828" w:rsidP="00B56828">
          <w:pPr>
            <w:pStyle w:val="8E671FDF06C841B5A33280552D83CFB5"/>
          </w:pPr>
          <w:r w:rsidRPr="00C003DC">
            <w:rPr>
              <w:rStyle w:val="PlaceholderText"/>
              <w:u w:val="single"/>
            </w:rPr>
            <w:t>Click or tap here to enter text.</w:t>
          </w:r>
        </w:p>
      </w:docPartBody>
    </w:docPart>
    <w:docPart>
      <w:docPartPr>
        <w:name w:val="55F901D1B86D49BE82838CFC26A548A4"/>
        <w:category>
          <w:name w:val="General"/>
          <w:gallery w:val="placeholder"/>
        </w:category>
        <w:types>
          <w:type w:val="bbPlcHdr"/>
        </w:types>
        <w:behaviors>
          <w:behavior w:val="content"/>
        </w:behaviors>
        <w:guid w:val="{EC9B44F8-F028-47E4-B144-0ACA3B06E85B}"/>
      </w:docPartPr>
      <w:docPartBody>
        <w:p w:rsidR="00B84A8A" w:rsidRDefault="00B56828" w:rsidP="00B56828">
          <w:pPr>
            <w:pStyle w:val="55F901D1B86D49BE82838CFC26A548A4"/>
          </w:pPr>
          <w:r w:rsidRPr="00C003DC">
            <w:rPr>
              <w:rStyle w:val="PlaceholderText"/>
              <w:u w:val="single"/>
            </w:rPr>
            <w:t>Click or tap here to enter text.</w:t>
          </w:r>
        </w:p>
      </w:docPartBody>
    </w:docPart>
    <w:docPart>
      <w:docPartPr>
        <w:name w:val="65888A68E18248ADA2115A91DFE0CB68"/>
        <w:category>
          <w:name w:val="General"/>
          <w:gallery w:val="placeholder"/>
        </w:category>
        <w:types>
          <w:type w:val="bbPlcHdr"/>
        </w:types>
        <w:behaviors>
          <w:behavior w:val="content"/>
        </w:behaviors>
        <w:guid w:val="{7BED7DA0-4725-44B0-90ED-A33C5EFD9B2A}"/>
      </w:docPartPr>
      <w:docPartBody>
        <w:p w:rsidR="00B84A8A" w:rsidRDefault="00B56828" w:rsidP="00B56828">
          <w:pPr>
            <w:pStyle w:val="65888A68E18248ADA2115A91DFE0CB68"/>
          </w:pPr>
          <w:r w:rsidRPr="00C003DC">
            <w:rPr>
              <w:rStyle w:val="PlaceholderText"/>
              <w:u w:val="single"/>
            </w:rPr>
            <w:t>Click or tap here to enter text.</w:t>
          </w:r>
        </w:p>
      </w:docPartBody>
    </w:docPart>
    <w:docPart>
      <w:docPartPr>
        <w:name w:val="C769F1D9111C47A19F2A3D6BC7A1AEB7"/>
        <w:category>
          <w:name w:val="General"/>
          <w:gallery w:val="placeholder"/>
        </w:category>
        <w:types>
          <w:type w:val="bbPlcHdr"/>
        </w:types>
        <w:behaviors>
          <w:behavior w:val="content"/>
        </w:behaviors>
        <w:guid w:val="{9EDFE71D-B520-41A3-BB26-B848C21B26CF}"/>
      </w:docPartPr>
      <w:docPartBody>
        <w:p w:rsidR="00B84A8A" w:rsidRDefault="00B56828" w:rsidP="00B56828">
          <w:pPr>
            <w:pStyle w:val="C769F1D9111C47A19F2A3D6BC7A1AEB7"/>
          </w:pPr>
          <w:r w:rsidRPr="00C003DC">
            <w:rPr>
              <w:rStyle w:val="PlaceholderText"/>
              <w:u w:val="single"/>
            </w:rPr>
            <w:t>Click or tap here to enter text.</w:t>
          </w:r>
        </w:p>
      </w:docPartBody>
    </w:docPart>
    <w:docPart>
      <w:docPartPr>
        <w:name w:val="4B5B5836B9EE415F969482693A0011F8"/>
        <w:category>
          <w:name w:val="General"/>
          <w:gallery w:val="placeholder"/>
        </w:category>
        <w:types>
          <w:type w:val="bbPlcHdr"/>
        </w:types>
        <w:behaviors>
          <w:behavior w:val="content"/>
        </w:behaviors>
        <w:guid w:val="{315912D9-CBE7-4236-BBC5-DB6F0B9B9F33}"/>
      </w:docPartPr>
      <w:docPartBody>
        <w:p w:rsidR="00B84A8A" w:rsidRDefault="00B56828" w:rsidP="00B56828">
          <w:pPr>
            <w:pStyle w:val="4B5B5836B9EE415F969482693A0011F8"/>
          </w:pPr>
          <w:r w:rsidRPr="00C003DC">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28"/>
    <w:rsid w:val="00021DB1"/>
    <w:rsid w:val="00094400"/>
    <w:rsid w:val="000A2DB3"/>
    <w:rsid w:val="000B0FF3"/>
    <w:rsid w:val="000C23DC"/>
    <w:rsid w:val="00137FD7"/>
    <w:rsid w:val="001610BE"/>
    <w:rsid w:val="00185FF8"/>
    <w:rsid w:val="00194140"/>
    <w:rsid w:val="001C180C"/>
    <w:rsid w:val="001C225D"/>
    <w:rsid w:val="002353BE"/>
    <w:rsid w:val="00257AE8"/>
    <w:rsid w:val="002C7BCB"/>
    <w:rsid w:val="002D45CB"/>
    <w:rsid w:val="002D7C25"/>
    <w:rsid w:val="002E6B38"/>
    <w:rsid w:val="00310D8E"/>
    <w:rsid w:val="0031274F"/>
    <w:rsid w:val="00326909"/>
    <w:rsid w:val="003375FF"/>
    <w:rsid w:val="00377ABB"/>
    <w:rsid w:val="003C05CD"/>
    <w:rsid w:val="004350CD"/>
    <w:rsid w:val="00472AB0"/>
    <w:rsid w:val="00490CCA"/>
    <w:rsid w:val="004C6F28"/>
    <w:rsid w:val="004D3464"/>
    <w:rsid w:val="004F09D3"/>
    <w:rsid w:val="005B4935"/>
    <w:rsid w:val="005D2A45"/>
    <w:rsid w:val="005D45EC"/>
    <w:rsid w:val="005E75A0"/>
    <w:rsid w:val="0062075B"/>
    <w:rsid w:val="006329D6"/>
    <w:rsid w:val="006707A9"/>
    <w:rsid w:val="006F22A8"/>
    <w:rsid w:val="007173C6"/>
    <w:rsid w:val="00746B9E"/>
    <w:rsid w:val="007566B1"/>
    <w:rsid w:val="00781C16"/>
    <w:rsid w:val="007E497F"/>
    <w:rsid w:val="007F2049"/>
    <w:rsid w:val="00810AC9"/>
    <w:rsid w:val="0081423D"/>
    <w:rsid w:val="0082299F"/>
    <w:rsid w:val="008B4F99"/>
    <w:rsid w:val="00925484"/>
    <w:rsid w:val="00932D80"/>
    <w:rsid w:val="0094091E"/>
    <w:rsid w:val="009414C8"/>
    <w:rsid w:val="00993AEF"/>
    <w:rsid w:val="009E312D"/>
    <w:rsid w:val="00AC6CD7"/>
    <w:rsid w:val="00AF082D"/>
    <w:rsid w:val="00AF282B"/>
    <w:rsid w:val="00B10D81"/>
    <w:rsid w:val="00B47C38"/>
    <w:rsid w:val="00B56828"/>
    <w:rsid w:val="00B84A8A"/>
    <w:rsid w:val="00BB399D"/>
    <w:rsid w:val="00BC0141"/>
    <w:rsid w:val="00BD2C77"/>
    <w:rsid w:val="00BD7E67"/>
    <w:rsid w:val="00C13846"/>
    <w:rsid w:val="00C227BA"/>
    <w:rsid w:val="00C40D29"/>
    <w:rsid w:val="00C44FD8"/>
    <w:rsid w:val="00CB0B25"/>
    <w:rsid w:val="00CC407A"/>
    <w:rsid w:val="00D00229"/>
    <w:rsid w:val="00D03DFC"/>
    <w:rsid w:val="00D42E88"/>
    <w:rsid w:val="00D4429F"/>
    <w:rsid w:val="00D56ABE"/>
    <w:rsid w:val="00D65FE6"/>
    <w:rsid w:val="00D70A3F"/>
    <w:rsid w:val="00D73C1A"/>
    <w:rsid w:val="00D808D6"/>
    <w:rsid w:val="00DC13A8"/>
    <w:rsid w:val="00DF0916"/>
    <w:rsid w:val="00E0691B"/>
    <w:rsid w:val="00E70C7B"/>
    <w:rsid w:val="00EC5D7A"/>
    <w:rsid w:val="00EF65D1"/>
    <w:rsid w:val="00EF7F53"/>
    <w:rsid w:val="00F47B7C"/>
    <w:rsid w:val="00F701D7"/>
    <w:rsid w:val="00FC7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828"/>
    <w:rPr>
      <w:color w:val="808080"/>
    </w:rPr>
  </w:style>
  <w:style w:type="paragraph" w:customStyle="1" w:styleId="0C9D1E8EA7184999A48100E72E9476B5">
    <w:name w:val="0C9D1E8EA7184999A48100E72E9476B5"/>
    <w:rsid w:val="00B56828"/>
  </w:style>
  <w:style w:type="paragraph" w:customStyle="1" w:styleId="8E671FDF06C841B5A33280552D83CFB5">
    <w:name w:val="8E671FDF06C841B5A33280552D83CFB5"/>
    <w:rsid w:val="00B56828"/>
  </w:style>
  <w:style w:type="paragraph" w:customStyle="1" w:styleId="55F901D1B86D49BE82838CFC26A548A4">
    <w:name w:val="55F901D1B86D49BE82838CFC26A548A4"/>
    <w:rsid w:val="00B56828"/>
  </w:style>
  <w:style w:type="paragraph" w:customStyle="1" w:styleId="65888A68E18248ADA2115A91DFE0CB68">
    <w:name w:val="65888A68E18248ADA2115A91DFE0CB68"/>
    <w:rsid w:val="00B56828"/>
  </w:style>
  <w:style w:type="paragraph" w:customStyle="1" w:styleId="C769F1D9111C47A19F2A3D6BC7A1AEB7">
    <w:name w:val="C769F1D9111C47A19F2A3D6BC7A1AEB7"/>
    <w:rsid w:val="00B56828"/>
  </w:style>
  <w:style w:type="paragraph" w:customStyle="1" w:styleId="4B5B5836B9EE415F969482693A0011F8">
    <w:name w:val="4B5B5836B9EE415F969482693A0011F8"/>
    <w:rsid w:val="00B56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ED8B-1A87-4833-824A-98DF9454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21</Pages>
  <Words>8696</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Measure Justification Form and Instructions</vt:lpstr>
    </vt:vector>
  </TitlesOfParts>
  <Manager/>
  <Company>CMS</Company>
  <LinksUpToDate>false</LinksUpToDate>
  <CharactersWithSpaces>58153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 Justification Form and Instructions</dc:title>
  <dc:subject>Measure Justification Form and Instructions</dc:subject>
  <dc:creator>CMS</dc:creator>
  <cp:keywords>Measure Justification, Form, Instructions</cp:keywords>
  <dc:description/>
  <cp:lastModifiedBy>Lesh, Kathy (US)</cp:lastModifiedBy>
  <cp:revision>15</cp:revision>
  <dcterms:created xsi:type="dcterms:W3CDTF">2022-04-05T21:25:00Z</dcterms:created>
  <dcterms:modified xsi:type="dcterms:W3CDTF">2022-05-04T16:16:00Z</dcterms:modified>
</cp:coreProperties>
</file>